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3D" w:rsidRPr="008055EC" w:rsidRDefault="00557C3D" w:rsidP="00557C3D">
      <w:pPr>
        <w:tabs>
          <w:tab w:val="left" w:pos="709"/>
        </w:tabs>
        <w:spacing w:line="276" w:lineRule="auto"/>
        <w:jc w:val="center"/>
        <w:rPr>
          <w:rFonts w:ascii="Times New Roman" w:hAnsi="Times New Roman" w:cs="Times New Roman"/>
          <w:bCs/>
          <w:sz w:val="24"/>
          <w:szCs w:val="24"/>
        </w:rPr>
      </w:pPr>
      <w:r w:rsidRPr="00557C3D">
        <w:rPr>
          <w:rFonts w:ascii="Times New Roman" w:hAnsi="Times New Roman" w:cs="Times New Roman"/>
          <w:bCs/>
          <w:sz w:val="24"/>
          <w:szCs w:val="24"/>
        </w:rPr>
        <w:t>30.11.2019 tarihli Türkiye Seyahat Acentaları Birliği 24. Olağan Genel Kurulu’nda oy birliği ile kabul edilerek yürürlüğe girmiştir.</w:t>
      </w:r>
      <w:bookmarkStart w:id="0" w:name="_GoBack"/>
      <w:bookmarkEnd w:id="0"/>
    </w:p>
    <w:p w:rsidR="00557C3D" w:rsidRDefault="00557C3D" w:rsidP="0027648B">
      <w:pPr>
        <w:spacing w:after="0" w:line="276" w:lineRule="auto"/>
        <w:jc w:val="center"/>
        <w:rPr>
          <w:rFonts w:ascii="Times New Roman" w:hAnsi="Times New Roman" w:cs="Times New Roman"/>
          <w:b/>
          <w:bCs/>
          <w:sz w:val="28"/>
          <w:szCs w:val="28"/>
        </w:rPr>
      </w:pPr>
    </w:p>
    <w:p w:rsidR="00B55C2B" w:rsidRPr="0027648B" w:rsidRDefault="00B55C2B" w:rsidP="0027648B">
      <w:pPr>
        <w:spacing w:after="0" w:line="276" w:lineRule="auto"/>
        <w:jc w:val="center"/>
        <w:rPr>
          <w:rFonts w:ascii="Times New Roman" w:hAnsi="Times New Roman" w:cs="Times New Roman"/>
          <w:b/>
          <w:bCs/>
          <w:sz w:val="28"/>
          <w:szCs w:val="28"/>
        </w:rPr>
      </w:pPr>
      <w:r w:rsidRPr="0027648B">
        <w:rPr>
          <w:rFonts w:ascii="Times New Roman" w:hAnsi="Times New Roman" w:cs="Times New Roman"/>
          <w:b/>
          <w:bCs/>
          <w:sz w:val="28"/>
          <w:szCs w:val="28"/>
        </w:rPr>
        <w:t>BÖLGE TEMSİL KURULU OLUŞUMU ve ÇALIŞMA ESASLARI</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BİRİNCİ BÖLÜM</w:t>
      </w:r>
    </w:p>
    <w:p w:rsidR="0027648B" w:rsidRDefault="0027648B" w:rsidP="0027648B">
      <w:pPr>
        <w:spacing w:after="0" w:line="276" w:lineRule="auto"/>
        <w:jc w:val="center"/>
        <w:rPr>
          <w:rFonts w:ascii="Times New Roman" w:hAnsi="Times New Roman" w:cs="Times New Roman"/>
          <w:b/>
          <w:bCs/>
        </w:rPr>
      </w:pPr>
    </w:p>
    <w:p w:rsidR="00B55C2B" w:rsidRPr="0027648B" w:rsidRDefault="00746D68"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Bölge Temsil Kurulu Oluşumu</w:t>
      </w:r>
    </w:p>
    <w:p w:rsidR="00227B9B" w:rsidRPr="0027648B" w:rsidRDefault="00227B9B" w:rsidP="0027648B">
      <w:pPr>
        <w:spacing w:after="0" w:line="276" w:lineRule="auto"/>
        <w:jc w:val="center"/>
        <w:rPr>
          <w:rFonts w:ascii="Times New Roman" w:hAnsi="Times New Roman" w:cs="Times New Roman"/>
          <w:b/>
          <w:bCs/>
        </w:rPr>
      </w:pPr>
    </w:p>
    <w:p w:rsidR="00CC1F9E" w:rsidRPr="0027648B" w:rsidRDefault="00B55C2B" w:rsidP="0027648B">
      <w:pPr>
        <w:spacing w:after="0" w:line="276" w:lineRule="auto"/>
        <w:jc w:val="both"/>
        <w:rPr>
          <w:rFonts w:ascii="Times New Roman" w:hAnsi="Times New Roman" w:cs="Times New Roman"/>
          <w:b/>
          <w:bCs/>
        </w:rPr>
      </w:pPr>
      <w:r w:rsidRPr="0027648B">
        <w:rPr>
          <w:rFonts w:ascii="Times New Roman" w:hAnsi="Times New Roman" w:cs="Times New Roman"/>
        </w:rPr>
        <w:t xml:space="preserve"> </w:t>
      </w:r>
      <w:r w:rsidR="00227B9B" w:rsidRPr="0027648B">
        <w:rPr>
          <w:rFonts w:ascii="Times New Roman" w:hAnsi="Times New Roman" w:cs="Times New Roman"/>
        </w:rPr>
        <w:tab/>
      </w:r>
      <w:r w:rsidRPr="0027648B">
        <w:rPr>
          <w:rFonts w:ascii="Times New Roman" w:hAnsi="Times New Roman" w:cs="Times New Roman"/>
          <w:b/>
          <w:bCs/>
        </w:rPr>
        <w:t xml:space="preserve">Bölge Temsil Kurulu </w:t>
      </w:r>
      <w:r w:rsidR="00CA6A6A" w:rsidRPr="0027648B">
        <w:rPr>
          <w:rFonts w:ascii="Times New Roman" w:hAnsi="Times New Roman" w:cs="Times New Roman"/>
          <w:b/>
          <w:bCs/>
        </w:rPr>
        <w:t>G</w:t>
      </w:r>
      <w:r w:rsidRPr="0027648B">
        <w:rPr>
          <w:rFonts w:ascii="Times New Roman" w:hAnsi="Times New Roman" w:cs="Times New Roman"/>
          <w:b/>
          <w:bCs/>
        </w:rPr>
        <w:t xml:space="preserve">örev </w:t>
      </w:r>
      <w:r w:rsidR="00CA6A6A" w:rsidRPr="0027648B">
        <w:rPr>
          <w:rFonts w:ascii="Times New Roman" w:hAnsi="Times New Roman" w:cs="Times New Roman"/>
          <w:b/>
          <w:bCs/>
        </w:rPr>
        <w:t>ve Y</w:t>
      </w:r>
      <w:r w:rsidRPr="0027648B">
        <w:rPr>
          <w:rFonts w:ascii="Times New Roman" w:hAnsi="Times New Roman" w:cs="Times New Roman"/>
          <w:b/>
          <w:bCs/>
        </w:rPr>
        <w:t xml:space="preserve">etki </w:t>
      </w:r>
      <w:r w:rsidR="00CA6A6A" w:rsidRPr="0027648B">
        <w:rPr>
          <w:rFonts w:ascii="Times New Roman" w:hAnsi="Times New Roman" w:cs="Times New Roman"/>
          <w:b/>
          <w:bCs/>
        </w:rPr>
        <w:t>Alanlarının Belirlenmesi</w:t>
      </w:r>
    </w:p>
    <w:p w:rsidR="00CC1F9E"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Bölge Temsil Kurullarının görev ve yetki alanları Seyahat Acentaları Birliği Yönetmeliği’nin 8</w:t>
      </w:r>
      <w:r w:rsidRPr="0027648B">
        <w:rPr>
          <w:rFonts w:ascii="Times New Roman" w:hAnsi="Times New Roman" w:cs="Times New Roman"/>
        </w:rPr>
        <w:t>’inci</w:t>
      </w:r>
      <w:r w:rsidR="00B55C2B" w:rsidRPr="0027648B">
        <w:rPr>
          <w:rFonts w:ascii="Times New Roman" w:hAnsi="Times New Roman" w:cs="Times New Roman"/>
        </w:rPr>
        <w:t xml:space="preserve"> </w:t>
      </w:r>
      <w:r w:rsidRPr="0027648B">
        <w:rPr>
          <w:rFonts w:ascii="Times New Roman" w:hAnsi="Times New Roman" w:cs="Times New Roman"/>
        </w:rPr>
        <w:t>m</w:t>
      </w:r>
      <w:r w:rsidR="00B55C2B" w:rsidRPr="0027648B">
        <w:rPr>
          <w:rFonts w:ascii="Times New Roman" w:hAnsi="Times New Roman" w:cs="Times New Roman"/>
        </w:rPr>
        <w:t>addesinin 7</w:t>
      </w:r>
      <w:r w:rsidRPr="0027648B">
        <w:rPr>
          <w:rFonts w:ascii="Times New Roman" w:hAnsi="Times New Roman" w:cs="Times New Roman"/>
        </w:rPr>
        <w:t>’nci</w:t>
      </w:r>
      <w:r w:rsidR="00B55C2B" w:rsidRPr="0027648B">
        <w:rPr>
          <w:rFonts w:ascii="Times New Roman" w:hAnsi="Times New Roman" w:cs="Times New Roman"/>
        </w:rPr>
        <w:t xml:space="preserve"> </w:t>
      </w:r>
      <w:r w:rsidRPr="0027648B">
        <w:rPr>
          <w:rFonts w:ascii="Times New Roman" w:hAnsi="Times New Roman" w:cs="Times New Roman"/>
        </w:rPr>
        <w:t>f</w:t>
      </w:r>
      <w:r w:rsidR="00B55C2B" w:rsidRPr="0027648B">
        <w:rPr>
          <w:rFonts w:ascii="Times New Roman" w:hAnsi="Times New Roman" w:cs="Times New Roman"/>
        </w:rPr>
        <w:t xml:space="preserve">ıkrasının (g) bendi uyarınca TÜRSAB Yönetim Kurulu tarafından belirlenir. Seyahat acentası merkez ve şube sayısının </w:t>
      </w:r>
      <w:r w:rsidR="00746D68" w:rsidRPr="0027648B">
        <w:rPr>
          <w:rFonts w:ascii="Times New Roman" w:hAnsi="Times New Roman" w:cs="Times New Roman"/>
        </w:rPr>
        <w:t>100’ü (</w:t>
      </w:r>
      <w:r w:rsidR="00B55C2B" w:rsidRPr="0027648B">
        <w:rPr>
          <w:rFonts w:ascii="Times New Roman" w:hAnsi="Times New Roman" w:cs="Times New Roman"/>
        </w:rPr>
        <w:t>yüz</w:t>
      </w:r>
      <w:r w:rsidR="00746D68" w:rsidRPr="0027648B">
        <w:rPr>
          <w:rFonts w:ascii="Times New Roman" w:hAnsi="Times New Roman" w:cs="Times New Roman"/>
        </w:rPr>
        <w:t>)</w:t>
      </w:r>
      <w:r w:rsidR="00B55C2B" w:rsidRPr="0027648B">
        <w:rPr>
          <w:rFonts w:ascii="Times New Roman" w:hAnsi="Times New Roman" w:cs="Times New Roman"/>
        </w:rPr>
        <w:t xml:space="preserve"> aştığı yerlerde bir </w:t>
      </w:r>
      <w:r w:rsidR="00746D68" w:rsidRPr="0027648B">
        <w:rPr>
          <w:rFonts w:ascii="Times New Roman" w:hAnsi="Times New Roman" w:cs="Times New Roman"/>
        </w:rPr>
        <w:t>b</w:t>
      </w:r>
      <w:r w:rsidR="00B55C2B" w:rsidRPr="0027648B">
        <w:rPr>
          <w:rFonts w:ascii="Times New Roman" w:hAnsi="Times New Roman" w:cs="Times New Roman"/>
        </w:rPr>
        <w:t>ölgeye bağlı olarak Bölge Temsil Kurulu oluşturulabilir</w:t>
      </w:r>
      <w:r w:rsidR="00CC1F9E" w:rsidRPr="0027648B">
        <w:rPr>
          <w:rFonts w:ascii="Times New Roman" w:hAnsi="Times New Roman" w:cs="Times New Roman"/>
        </w:rPr>
        <w:t>.</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Yönetim Kurulu tarafından yönetmelik hükümlerine uygun olarak belirlenen Bölge Temsil Kurulu görev ve yetki alanı TÜRSAB web sitesinde ilan edilir.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Bölge Temsil Kurulu görev ve yetki alanları ait oldukları bölge içinde ve mümkün olduğunca idari bölünmeye (il ve ilçe) uygun olarak belirlenir. Ancak, yönetim kurulu bölgenin özellikleri, seyahat acentalarının sayısı ve ihtiyaca göre bir idari bölümde birden çok Bölge Temsil Kurulu oluşturabileceği gibi bir Bölge Temsil Kurulu görev ve yetki alanını birkaç idari bölümü kapsayacak şekilde de belirleyebilir.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(4) </w:t>
      </w:r>
      <w:r w:rsidR="00B55C2B" w:rsidRPr="0027648B">
        <w:rPr>
          <w:rFonts w:ascii="Times New Roman" w:hAnsi="Times New Roman" w:cs="Times New Roman"/>
        </w:rPr>
        <w:t>Yönetim Kurulu, Bölge Temsil Kurullarının görev ve yetki alanlarını gerekli hallerde değiştirmeye yetkilidir.</w:t>
      </w:r>
    </w:p>
    <w:p w:rsidR="00314B54" w:rsidRPr="0027648B" w:rsidRDefault="00314B54"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(5) Bölge Temsil Kurulları, </w:t>
      </w:r>
      <w:r w:rsidR="005154ED" w:rsidRPr="0027648B">
        <w:rPr>
          <w:rFonts w:ascii="Times New Roman" w:hAnsi="Times New Roman" w:cs="Times New Roman"/>
        </w:rPr>
        <w:t>bütçe kullanımı, temsil yetkisinin kullanımı konularında kanuni organ olan Yönetim Kurulunun verdiği yetkiyle Birlik adına işlem yapabilir.</w:t>
      </w:r>
    </w:p>
    <w:p w:rsidR="00227B9B" w:rsidRPr="0027648B" w:rsidRDefault="00227B9B" w:rsidP="0027648B">
      <w:pPr>
        <w:spacing w:after="0" w:line="276" w:lineRule="auto"/>
        <w:ind w:firstLine="708"/>
        <w:jc w:val="both"/>
        <w:rPr>
          <w:rFonts w:ascii="Times New Roman" w:hAnsi="Times New Roman" w:cs="Times New Roman"/>
        </w:rPr>
      </w:pPr>
    </w:p>
    <w:p w:rsidR="004C5D51" w:rsidRPr="0027648B" w:rsidRDefault="00B55C2B" w:rsidP="0027648B">
      <w:pPr>
        <w:spacing w:after="0" w:line="276" w:lineRule="auto"/>
        <w:jc w:val="both"/>
        <w:rPr>
          <w:rFonts w:ascii="Times New Roman" w:hAnsi="Times New Roman" w:cs="Times New Roman"/>
          <w:b/>
          <w:bCs/>
        </w:rPr>
      </w:pPr>
      <w:r w:rsidRPr="0027648B">
        <w:rPr>
          <w:rFonts w:ascii="Times New Roman" w:hAnsi="Times New Roman" w:cs="Times New Roman"/>
          <w:b/>
          <w:bCs/>
        </w:rPr>
        <w:t xml:space="preserve"> </w:t>
      </w:r>
      <w:r w:rsidR="00227B9B" w:rsidRPr="0027648B">
        <w:rPr>
          <w:rFonts w:ascii="Times New Roman" w:hAnsi="Times New Roman" w:cs="Times New Roman"/>
          <w:b/>
          <w:bCs/>
        </w:rPr>
        <w:tab/>
      </w:r>
      <w:r w:rsidRPr="0027648B">
        <w:rPr>
          <w:rFonts w:ascii="Times New Roman" w:hAnsi="Times New Roman" w:cs="Times New Roman"/>
          <w:b/>
          <w:bCs/>
        </w:rPr>
        <w:t xml:space="preserve">Bölge Temsil Kurulu </w:t>
      </w:r>
      <w:r w:rsidR="00CA6A6A" w:rsidRPr="0027648B">
        <w:rPr>
          <w:rFonts w:ascii="Times New Roman" w:hAnsi="Times New Roman" w:cs="Times New Roman"/>
          <w:b/>
          <w:bCs/>
        </w:rPr>
        <w:t>İsimlerinin Belirlenmesi</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 xml:space="preserve">MADDE 2- </w:t>
      </w:r>
      <w:r w:rsidR="00C027F2" w:rsidRPr="0027648B">
        <w:rPr>
          <w:rFonts w:ascii="Times New Roman" w:hAnsi="Times New Roman" w:cs="Times New Roman"/>
        </w:rPr>
        <w:t>(1)</w:t>
      </w:r>
      <w:r w:rsidR="00C027F2" w:rsidRPr="0027648B">
        <w:rPr>
          <w:rFonts w:ascii="Times New Roman" w:hAnsi="Times New Roman" w:cs="Times New Roman"/>
          <w:b/>
          <w:bCs/>
        </w:rPr>
        <w:t xml:space="preserve"> </w:t>
      </w:r>
      <w:r w:rsidR="00B55C2B" w:rsidRPr="0027648B">
        <w:rPr>
          <w:rFonts w:ascii="Times New Roman" w:hAnsi="Times New Roman" w:cs="Times New Roman"/>
        </w:rPr>
        <w:t>Bölge Temsil Kurullarının isimleri bölgenin özellikleri, turizmdeki konumu, coğrafi özellikleri, tarihi veya arkeolojik adı veya idari birim uyarınca TÜRSAB Yönetim Kurulu tarafından belirlenir.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 xml:space="preserve">Bölge Temsil Kurulu isminin değiştirilmesi bölgedeki seyahat acentalarının yarısından fazlasının yazılı başvurusu ile Birlik Yönetim Kurulu’ndan istenebilir. Birlik Yönetim Kurulu başvuruyu ilk toplantısında değerlendirir ve kararını gerekçeli olarak açıklar. </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5154ED"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Bölge Temsil Kurulu</w:t>
      </w:r>
      <w:r w:rsidR="005154ED" w:rsidRPr="0027648B">
        <w:rPr>
          <w:rFonts w:ascii="Times New Roman" w:hAnsi="Times New Roman" w:cs="Times New Roman"/>
          <w:b/>
          <w:bCs/>
        </w:rPr>
        <w:t>’na Bağlı</w:t>
      </w:r>
      <w:r w:rsidR="00CA6A6A" w:rsidRPr="0027648B">
        <w:rPr>
          <w:rFonts w:ascii="Times New Roman" w:hAnsi="Times New Roman" w:cs="Times New Roman"/>
          <w:b/>
          <w:bCs/>
        </w:rPr>
        <w:t xml:space="preserve"> Seyahat Acentaları</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 xml:space="preserve">MADDE 3- </w:t>
      </w:r>
      <w:r w:rsidR="00C027F2" w:rsidRPr="0027648B">
        <w:rPr>
          <w:rFonts w:ascii="Times New Roman" w:hAnsi="Times New Roman" w:cs="Times New Roman"/>
        </w:rPr>
        <w:t>(1)</w:t>
      </w:r>
      <w:r w:rsidR="00C027F2" w:rsidRPr="0027648B">
        <w:rPr>
          <w:rFonts w:ascii="Times New Roman" w:hAnsi="Times New Roman" w:cs="Times New Roman"/>
          <w:b/>
          <w:bCs/>
        </w:rPr>
        <w:t xml:space="preserve"> </w:t>
      </w:r>
      <w:r w:rsidR="00B55C2B" w:rsidRPr="0027648B">
        <w:rPr>
          <w:rFonts w:ascii="Times New Roman" w:hAnsi="Times New Roman" w:cs="Times New Roman"/>
        </w:rPr>
        <w:t>Seyahat acentaları, işletme belgelerinde belirtilen merkez adresleri esasına göre Bölge Temsil Kurulu’na bağlıdır.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 xml:space="preserve">Seyahat acentalarının adres değişikliklerinde değişen adres itibarı ile bağlı oldukları Bölge Temsil Kurulu’nun değişmesi halinde daha önceki adresin bağlı olduğu Bölge Temsil Kurulu ile ilişkisi kesilir. </w:t>
      </w:r>
    </w:p>
    <w:p w:rsidR="00227B9B" w:rsidRPr="0027648B" w:rsidRDefault="00227B9B" w:rsidP="0027648B">
      <w:pPr>
        <w:spacing w:after="0" w:line="276" w:lineRule="auto"/>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 </w:t>
      </w:r>
      <w:r w:rsidR="007A31A6" w:rsidRPr="0027648B">
        <w:rPr>
          <w:rFonts w:ascii="Times New Roman" w:hAnsi="Times New Roman" w:cs="Times New Roman"/>
          <w:b/>
          <w:bCs/>
        </w:rPr>
        <w:t>Görev ve Yetki Alanlarının Değiştirilmesi</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4-</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TÜRSAB Yönetim Kurulu, göreceği lüzum üzerine Bölge Temsil Kurulu görev ve yetki alanlarını değiştirebilir. Değişen görev ve yetki alanları ile bu alanlardaki seyahat acentalarının bağlı oldukları Bölge Temsil Kurulu’nu gösteren listesi Birlik web sitesinde ilan edilir.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lastRenderedPageBreak/>
        <w:t xml:space="preserve">(2) </w:t>
      </w:r>
      <w:r w:rsidR="00B55C2B" w:rsidRPr="0027648B">
        <w:rPr>
          <w:rFonts w:ascii="Times New Roman" w:hAnsi="Times New Roman" w:cs="Times New Roman"/>
        </w:rPr>
        <w:t>TÜRSAB Yönetim Kurulu tarafından Bölge Temsil Kurulu’nun görev ve yetki alanının değiştirilmesi halinde bu değişiklik nedeniyle mevcut Bölge Temsil Kurulu başkan ve üyelerinin yarısından fazlasının seçildikleri bölge dışında kalmaları halinde 30</w:t>
      </w:r>
      <w:r w:rsidR="00746D68" w:rsidRPr="0027648B">
        <w:rPr>
          <w:rFonts w:ascii="Times New Roman" w:hAnsi="Times New Roman" w:cs="Times New Roman"/>
        </w:rPr>
        <w:t xml:space="preserve"> (otuz)</w:t>
      </w:r>
      <w:r w:rsidR="00B55C2B" w:rsidRPr="0027648B">
        <w:rPr>
          <w:rFonts w:ascii="Times New Roman" w:hAnsi="Times New Roman" w:cs="Times New Roman"/>
        </w:rPr>
        <w:t xml:space="preserve"> gün içinde başkan ve üyeleri azalan bölgelerde eksik üyeler için seçim yapılır.</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İKİNCİ BÖLÜM</w:t>
      </w:r>
    </w:p>
    <w:p w:rsidR="0027648B" w:rsidRDefault="0027648B" w:rsidP="0027648B">
      <w:pPr>
        <w:spacing w:after="0" w:line="276" w:lineRule="auto"/>
        <w:jc w:val="center"/>
        <w:rPr>
          <w:rFonts w:ascii="Times New Roman" w:hAnsi="Times New Roman" w:cs="Times New Roman"/>
          <w:b/>
          <w:bCs/>
        </w:rPr>
      </w:pPr>
    </w:p>
    <w:p w:rsidR="00B55C2B" w:rsidRPr="0027648B" w:rsidRDefault="00746D68"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Bölge Temsil Kurulu Seçimleri</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Seçim </w:t>
      </w:r>
      <w:r w:rsidR="007A31A6" w:rsidRPr="0027648B">
        <w:rPr>
          <w:rFonts w:ascii="Times New Roman" w:hAnsi="Times New Roman" w:cs="Times New Roman"/>
          <w:b/>
          <w:bCs/>
        </w:rPr>
        <w:t>Takviminin İlanı</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5-</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Bölge Temsil Kurulu seçimleri Birlik Olağan Genel Kurulunun yapılacağı yılın Ekim ayı içerisinde gerçekleştirilir.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Birlik Yönetim Kurulu, her bölge için belirlediği seçim tarihlerini ilgili tarihten en az 30</w:t>
      </w:r>
      <w:r w:rsidR="00746D68" w:rsidRPr="0027648B">
        <w:rPr>
          <w:rFonts w:ascii="Times New Roman" w:hAnsi="Times New Roman" w:cs="Times New Roman"/>
        </w:rPr>
        <w:t xml:space="preserve"> (otuz) </w:t>
      </w:r>
      <w:r w:rsidR="00B55C2B" w:rsidRPr="0027648B">
        <w:rPr>
          <w:rFonts w:ascii="Times New Roman" w:hAnsi="Times New Roman" w:cs="Times New Roman"/>
        </w:rPr>
        <w:t>gün önce her bölgede bulunan üyelere duyurur ve Birlik web sitesinde ilan eder. Yapılan duyuru ve ilanda seçim usul ve esaslarına ilişkin hususlar hatırlatılır.</w:t>
      </w:r>
    </w:p>
    <w:p w:rsidR="007B6E94" w:rsidRPr="0027648B" w:rsidRDefault="007B6E94"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(3) Bölge Temsil Kurullarının ilk kez oluşması halinde seçimler Bölge Temsil Kurulu kurulma kararını takiben üç ay içinde yapılır.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w:t>
      </w:r>
      <w:r w:rsidR="007B6E94" w:rsidRPr="0027648B">
        <w:rPr>
          <w:rFonts w:ascii="Times New Roman" w:hAnsi="Times New Roman" w:cs="Times New Roman"/>
        </w:rPr>
        <w:t>4</w:t>
      </w:r>
      <w:r w:rsidRPr="0027648B">
        <w:rPr>
          <w:rFonts w:ascii="Times New Roman" w:hAnsi="Times New Roman" w:cs="Times New Roman"/>
        </w:rPr>
        <w:t xml:space="preserve">) </w:t>
      </w:r>
      <w:r w:rsidR="00B55C2B" w:rsidRPr="0027648B">
        <w:rPr>
          <w:rFonts w:ascii="Times New Roman" w:hAnsi="Times New Roman" w:cs="Times New Roman"/>
        </w:rPr>
        <w:t xml:space="preserve">Yönetim </w:t>
      </w:r>
      <w:r w:rsidR="009A6413" w:rsidRPr="0027648B">
        <w:rPr>
          <w:rFonts w:ascii="Times New Roman" w:hAnsi="Times New Roman" w:cs="Times New Roman"/>
        </w:rPr>
        <w:t>Kurulu, işbu</w:t>
      </w:r>
      <w:r w:rsidR="00B55C2B" w:rsidRPr="0027648B">
        <w:rPr>
          <w:rFonts w:ascii="Times New Roman" w:hAnsi="Times New Roman" w:cs="Times New Roman"/>
        </w:rPr>
        <w:t xml:space="preserve"> Bölge Temsil Kurulu Oluşumu ve Çalışması </w:t>
      </w:r>
      <w:proofErr w:type="spellStart"/>
      <w:r w:rsidR="00B55C2B" w:rsidRPr="0027648B">
        <w:rPr>
          <w:rFonts w:ascii="Times New Roman" w:hAnsi="Times New Roman" w:cs="Times New Roman"/>
        </w:rPr>
        <w:t>Esasları</w:t>
      </w:r>
      <w:r w:rsidR="009A6413" w:rsidRPr="0027648B">
        <w:rPr>
          <w:rFonts w:ascii="Times New Roman" w:hAnsi="Times New Roman" w:cs="Times New Roman"/>
        </w:rPr>
        <w:t>’</w:t>
      </w:r>
      <w:r w:rsidR="00B55C2B" w:rsidRPr="0027648B">
        <w:rPr>
          <w:rFonts w:ascii="Times New Roman" w:hAnsi="Times New Roman" w:cs="Times New Roman"/>
        </w:rPr>
        <w:t>na</w:t>
      </w:r>
      <w:proofErr w:type="spellEnd"/>
      <w:r w:rsidR="00B55C2B" w:rsidRPr="0027648B">
        <w:rPr>
          <w:rFonts w:ascii="Times New Roman" w:hAnsi="Times New Roman" w:cs="Times New Roman"/>
        </w:rPr>
        <w:t xml:space="preserve"> her üyenin web sitesi üzerinden erişimi için gerekli düzenlemeyi yapar.</w:t>
      </w: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 </w:t>
      </w:r>
      <w:r w:rsidR="007A31A6" w:rsidRPr="0027648B">
        <w:rPr>
          <w:rFonts w:ascii="Times New Roman" w:hAnsi="Times New Roman" w:cs="Times New Roman"/>
          <w:b/>
          <w:bCs/>
        </w:rPr>
        <w:t xml:space="preserve">Seçimleri </w:t>
      </w:r>
      <w:r w:rsidR="00314B54" w:rsidRPr="0027648B">
        <w:rPr>
          <w:rFonts w:ascii="Times New Roman" w:hAnsi="Times New Roman" w:cs="Times New Roman"/>
          <w:b/>
          <w:bCs/>
        </w:rPr>
        <w:t>Seçmen</w:t>
      </w:r>
      <w:r w:rsidR="007A31A6" w:rsidRPr="0027648B">
        <w:rPr>
          <w:rFonts w:ascii="Times New Roman" w:hAnsi="Times New Roman" w:cs="Times New Roman"/>
          <w:b/>
          <w:bCs/>
        </w:rPr>
        <w:t xml:space="preserve"> Listesi</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 xml:space="preserve">MADDE 6- </w:t>
      </w:r>
      <w:r w:rsidR="00C027F2" w:rsidRPr="0027648B">
        <w:rPr>
          <w:rFonts w:ascii="Times New Roman" w:hAnsi="Times New Roman" w:cs="Times New Roman"/>
        </w:rPr>
        <w:t>(1)</w:t>
      </w:r>
      <w:r w:rsidR="00C027F2" w:rsidRPr="0027648B">
        <w:rPr>
          <w:rFonts w:ascii="Times New Roman" w:hAnsi="Times New Roman" w:cs="Times New Roman"/>
          <w:b/>
          <w:bCs/>
        </w:rPr>
        <w:t xml:space="preserve"> </w:t>
      </w:r>
      <w:r w:rsidR="00B55C2B" w:rsidRPr="0027648B">
        <w:rPr>
          <w:rFonts w:ascii="Times New Roman" w:hAnsi="Times New Roman" w:cs="Times New Roman"/>
        </w:rPr>
        <w:t>Birlik Yönetim Kurulu Bölge Temsil Kurulu seçim takvimi</w:t>
      </w:r>
      <w:r w:rsidR="00246EBA" w:rsidRPr="0027648B">
        <w:rPr>
          <w:rFonts w:ascii="Times New Roman" w:hAnsi="Times New Roman" w:cs="Times New Roman"/>
        </w:rPr>
        <w:t>ni ilan eder. Ayrıca seçimlerden önce</w:t>
      </w:r>
      <w:r w:rsidR="00B55C2B" w:rsidRPr="0027648B">
        <w:rPr>
          <w:rFonts w:ascii="Times New Roman" w:hAnsi="Times New Roman" w:cs="Times New Roman"/>
        </w:rPr>
        <w:t xml:space="preserve"> her bölge için ayrı ayrı o bölgede kayıtlı seyahat acentası merkezlerini</w:t>
      </w:r>
      <w:r w:rsidR="00314B54" w:rsidRPr="0027648B">
        <w:rPr>
          <w:rFonts w:ascii="Times New Roman" w:hAnsi="Times New Roman" w:cs="Times New Roman"/>
        </w:rPr>
        <w:t xml:space="preserve">n </w:t>
      </w:r>
      <w:r w:rsidR="00B55C2B" w:rsidRPr="0027648B">
        <w:rPr>
          <w:rFonts w:ascii="Times New Roman" w:hAnsi="Times New Roman" w:cs="Times New Roman"/>
        </w:rPr>
        <w:t>güncel sicil bilgilerin</w:t>
      </w:r>
      <w:r w:rsidR="00246EBA" w:rsidRPr="0027648B">
        <w:rPr>
          <w:rFonts w:ascii="Times New Roman" w:hAnsi="Times New Roman" w:cs="Times New Roman"/>
        </w:rPr>
        <w:t xml:space="preserve">i ihtiva edecek şekilde </w:t>
      </w:r>
      <w:r w:rsidR="00314B54" w:rsidRPr="0027648B">
        <w:rPr>
          <w:rFonts w:ascii="Times New Roman" w:hAnsi="Times New Roman" w:cs="Times New Roman"/>
        </w:rPr>
        <w:t xml:space="preserve">Seçmen Listesi olarak </w:t>
      </w:r>
      <w:r w:rsidR="00B55C2B" w:rsidRPr="0027648B">
        <w:rPr>
          <w:rFonts w:ascii="Times New Roman" w:hAnsi="Times New Roman" w:cs="Times New Roman"/>
        </w:rPr>
        <w:t>web sitesinde ilan eder.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314B54" w:rsidRPr="0027648B">
        <w:rPr>
          <w:rFonts w:ascii="Times New Roman" w:hAnsi="Times New Roman" w:cs="Times New Roman"/>
        </w:rPr>
        <w:t xml:space="preserve">Seçme ve seçilme hakkı, Birlik tarafından ilanı yapılan Seçmen listesinde yer alan seyahat acentalarınca </w:t>
      </w:r>
      <w:r w:rsidR="00B55C2B" w:rsidRPr="0027648B">
        <w:rPr>
          <w:rFonts w:ascii="Times New Roman" w:hAnsi="Times New Roman" w:cs="Times New Roman"/>
        </w:rPr>
        <w:t>kullanabilir.</w:t>
      </w:r>
    </w:p>
    <w:p w:rsidR="005154ED" w:rsidRPr="0027648B" w:rsidRDefault="005154ED"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(3) Seyahat acentası yeni adresin bağlı olduğu Bölge Temsil Kurulu’nda seçme ve seçilme hakkını kullanır.</w:t>
      </w:r>
    </w:p>
    <w:p w:rsidR="005154ED" w:rsidRPr="0027648B" w:rsidRDefault="005154ED"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(4) Adres değişikliği işlemlerinin Bölge Temsil Kurulu seçimleri sırasında tamamlanmamış olması halinde esas olan yeni adrese uygun olarak seyahat acentası işletme belgesinin düzenlenmiş olmasıdır. Ancak, denetimi tamamlanmış ve sadece Bakanlık tarafından belgenin tesliminin bekleniyor olması halinde yeni adresin bağlı bulunduğu Bölge Temsil Kurulu seçimlerinde seçme ve seçilme hakkı kullanılabilir. Bu durum seçimi gerçekleştirmekle görevli TÜRSAB yetkililerince seçim günü karara bağlanabilir.</w:t>
      </w:r>
    </w:p>
    <w:p w:rsidR="005154ED" w:rsidRPr="0027648B" w:rsidRDefault="005154ED"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(5) Yeni kuruluş durumundaki seyahat acentalarının denetimlerinin yapılmış, TÜRSAB’a karşı mali yükümlülüklerinin yerine getirilmiş olması ancak Bakanlık tarafından henüz işletme belgesi teslim edilmemiş olması halinde, Bölge Temsil Kurulu seçimleri için hazırlanan Seçmen Listesinin ilanı tarihinde denetim sonucu olumlu olan ve TÜRSAB üyeliği gerçekleşmiş seyahat acentaları da Bölge Temsil Kurulu Seçmen Listesine eklenerek seçme ve seçilme hakkını kullanır.</w:t>
      </w:r>
    </w:p>
    <w:p w:rsidR="00326662" w:rsidRPr="0027648B" w:rsidRDefault="0032666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(6) Seçmen Listesine ilişkin itirazlar ilanın yapıldığı tarihten itibaren 7 (yedi) gün içinde, seçim tarihine 7 (yedi) günden az bir süre kalmış ise seçim tarihinden 3 (üç) gün öncesine kadar bir dilekçe ile Birliğe yapılır. Seçmen Listesi’ne ilişkin tüm itiraz ve talepler TÜRSAB Yönetim Kurulu tarafından görevlendirilecek Kurulca 3 (üç) gün içinde, seçimlerin yapılmasına 3 (üç) günden daha az süre var ise seçim gününe kadar değerlendirilir.  </w:t>
      </w:r>
    </w:p>
    <w:p w:rsidR="00B55C2B" w:rsidRPr="0027648B" w:rsidRDefault="0032666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 </w:t>
      </w:r>
      <w:r w:rsidR="00C027F2" w:rsidRPr="0027648B">
        <w:rPr>
          <w:rFonts w:ascii="Times New Roman" w:hAnsi="Times New Roman" w:cs="Times New Roman"/>
        </w:rPr>
        <w:t>(</w:t>
      </w:r>
      <w:r w:rsidR="005154ED" w:rsidRPr="0027648B">
        <w:rPr>
          <w:rFonts w:ascii="Times New Roman" w:hAnsi="Times New Roman" w:cs="Times New Roman"/>
        </w:rPr>
        <w:t>7</w:t>
      </w:r>
      <w:r w:rsidR="00C027F2" w:rsidRPr="0027648B">
        <w:rPr>
          <w:rFonts w:ascii="Times New Roman" w:hAnsi="Times New Roman" w:cs="Times New Roman"/>
        </w:rPr>
        <w:t>)</w:t>
      </w:r>
      <w:r w:rsidR="00314B54" w:rsidRPr="0027648B">
        <w:rPr>
          <w:rFonts w:ascii="Times New Roman" w:hAnsi="Times New Roman" w:cs="Times New Roman"/>
        </w:rPr>
        <w:t xml:space="preserve"> Seçmen Listeleri,</w:t>
      </w:r>
      <w:r w:rsidR="00B55C2B" w:rsidRPr="0027648B">
        <w:rPr>
          <w:rFonts w:ascii="Times New Roman" w:hAnsi="Times New Roman" w:cs="Times New Roman"/>
        </w:rPr>
        <w:t xml:space="preserve"> seçimlerden önce kesinleşir. Seçim günü görevlilerce hazırlanmış listede ismi bulunan seyahat acentalarının temsilcileri dışında bir seyahat acentasının seçimlere katılması mümkün değildir.</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Seçim </w:t>
      </w:r>
      <w:r w:rsidR="007A31A6" w:rsidRPr="0027648B">
        <w:rPr>
          <w:rFonts w:ascii="Times New Roman" w:hAnsi="Times New Roman" w:cs="Times New Roman"/>
          <w:b/>
          <w:bCs/>
        </w:rPr>
        <w:t>Hazırlık Çalışmaları</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lastRenderedPageBreak/>
        <w:t xml:space="preserve">MADDE 7- </w:t>
      </w:r>
      <w:r w:rsidR="00C027F2" w:rsidRPr="0027648B">
        <w:rPr>
          <w:rFonts w:ascii="Times New Roman" w:hAnsi="Times New Roman" w:cs="Times New Roman"/>
        </w:rPr>
        <w:t>(1)</w:t>
      </w:r>
      <w:r w:rsidR="00C027F2" w:rsidRPr="0027648B">
        <w:rPr>
          <w:rFonts w:ascii="Times New Roman" w:hAnsi="Times New Roman" w:cs="Times New Roman"/>
          <w:b/>
          <w:bCs/>
        </w:rPr>
        <w:t xml:space="preserve"> </w:t>
      </w:r>
      <w:r w:rsidR="00B55C2B" w:rsidRPr="0027648B">
        <w:rPr>
          <w:rFonts w:ascii="Times New Roman" w:hAnsi="Times New Roman" w:cs="Times New Roman"/>
        </w:rPr>
        <w:t>Bölge Temsil Kurulu seçimleri TÜRSAB Yönetim Kurulu üyesinin gözetiminde ve Birlik görevlilerince gerçekleştirilir.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 xml:space="preserve">Görevli Birlik personeli tarafından seçim günü kesinleşmiş Bölge Temsil Kurulu Seçimleri </w:t>
      </w:r>
      <w:r w:rsidR="00314B54" w:rsidRPr="0027648B">
        <w:rPr>
          <w:rFonts w:ascii="Times New Roman" w:hAnsi="Times New Roman" w:cs="Times New Roman"/>
        </w:rPr>
        <w:t>Seçmen</w:t>
      </w:r>
      <w:r w:rsidR="00B55C2B" w:rsidRPr="0027648B">
        <w:rPr>
          <w:rFonts w:ascii="Times New Roman" w:hAnsi="Times New Roman" w:cs="Times New Roman"/>
        </w:rPr>
        <w:t xml:space="preserve"> Listesi seçim mahallinde hazır bulundurulur.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Görevli Birlik personeli gizli oy açık sayım esasına göre gerekli envanteri hazırlar.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(4) </w:t>
      </w:r>
      <w:r w:rsidR="00B55C2B" w:rsidRPr="0027648B">
        <w:rPr>
          <w:rFonts w:ascii="Times New Roman" w:hAnsi="Times New Roman" w:cs="Times New Roman"/>
        </w:rPr>
        <w:t>Liste olarak seçime girecek olanların hazırlayacakları listelerin boyutları ve yapısı ile ilgili bir örnek seçim öncesinde bölgede duyurulur ve Birlik web sitesinde ilan edilir.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(5) </w:t>
      </w:r>
      <w:r w:rsidR="00B55C2B" w:rsidRPr="0027648B">
        <w:rPr>
          <w:rFonts w:ascii="Times New Roman" w:hAnsi="Times New Roman" w:cs="Times New Roman"/>
        </w:rPr>
        <w:t xml:space="preserve">Mevcut Bölge Temsil Kurulu’nun görev ve yetkisi seçim </w:t>
      </w:r>
      <w:proofErr w:type="gramStart"/>
      <w:r w:rsidR="00B55C2B" w:rsidRPr="0027648B">
        <w:rPr>
          <w:rFonts w:ascii="Times New Roman" w:hAnsi="Times New Roman" w:cs="Times New Roman"/>
        </w:rPr>
        <w:t>ile birlikte</w:t>
      </w:r>
      <w:proofErr w:type="gramEnd"/>
      <w:r w:rsidR="00B55C2B" w:rsidRPr="0027648B">
        <w:rPr>
          <w:rFonts w:ascii="Times New Roman" w:hAnsi="Times New Roman" w:cs="Times New Roman"/>
        </w:rPr>
        <w:t xml:space="preserve"> sona erer. Bölge Temsil Kurulu başkan ve üyelerinin seçim çalışmaları ile ilgili bir görev ve yetkisi bulunmadığı gibi, seçim çalışmaları kapsamında mevcut sıfatları ile seçim çalışması yapamazlar.  </w:t>
      </w:r>
    </w:p>
    <w:p w:rsidR="007A31A6" w:rsidRPr="0027648B" w:rsidRDefault="007A31A6" w:rsidP="0027648B">
      <w:pPr>
        <w:spacing w:after="0" w:line="276" w:lineRule="auto"/>
        <w:ind w:firstLine="708"/>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Seçimlerin </w:t>
      </w:r>
      <w:r w:rsidR="007A31A6" w:rsidRPr="0027648B">
        <w:rPr>
          <w:rFonts w:ascii="Times New Roman" w:hAnsi="Times New Roman" w:cs="Times New Roman"/>
          <w:b/>
          <w:bCs/>
        </w:rPr>
        <w:t>Yapılması</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8-</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Bölge Temsil Kurulları seçimlerinin yapılması TÜRSAB Yönetim Kurulu yetki, görev ve sorumluluğundadır. Birlik Yönetim Kurulu, her bölge için mümkün olduğunca bir üyesini görevlendirir. Görevlendirilen Yönetim Kurulu üyesi başkanlığında görevli Birlik personeli seçimleri gerçekleştirir</w:t>
      </w:r>
      <w:r w:rsidR="00AD7869" w:rsidRPr="0027648B">
        <w:rPr>
          <w:rFonts w:ascii="Times New Roman" w:hAnsi="Times New Roman" w:cs="Times New Roman"/>
        </w:rPr>
        <w:t>.</w:t>
      </w:r>
    </w:p>
    <w:p w:rsidR="00AD7869" w:rsidRPr="0027648B" w:rsidRDefault="00BB113D"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AD7869" w:rsidRPr="0027648B">
        <w:rPr>
          <w:rFonts w:ascii="Times New Roman" w:hAnsi="Times New Roman" w:cs="Times New Roman"/>
        </w:rPr>
        <w:t xml:space="preserve">Bölge Temsil Kurulu seçimleri ilan edilen tarihte ve akabinde yine bildirilen yer ve saatte başlar ve sona erer. </w:t>
      </w:r>
      <w:r w:rsidRPr="0027648B">
        <w:rPr>
          <w:rFonts w:ascii="Times New Roman" w:hAnsi="Times New Roman" w:cs="Times New Roman"/>
        </w:rPr>
        <w:t>Görevlendirilen Yönetim Kurulu üyesi sandıkların kapanmasına ilişkin süreyi 1 (bir) saate kadar uzatma yetkisine sahiptir.</w:t>
      </w:r>
    </w:p>
    <w:p w:rsidR="00B55C2B" w:rsidRPr="0027648B" w:rsidRDefault="00BB113D"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Bölge Temsil Kurulu için bir başkan ve dört asil, seyahat acentası merkez ve şube sayısı</w:t>
      </w:r>
      <w:r w:rsidR="00746D68" w:rsidRPr="0027648B">
        <w:rPr>
          <w:rFonts w:ascii="Times New Roman" w:hAnsi="Times New Roman" w:cs="Times New Roman"/>
        </w:rPr>
        <w:t xml:space="preserve"> 200’ün (iki yüz)</w:t>
      </w:r>
      <w:r w:rsidR="00B55C2B" w:rsidRPr="0027648B">
        <w:rPr>
          <w:rFonts w:ascii="Times New Roman" w:hAnsi="Times New Roman" w:cs="Times New Roman"/>
        </w:rPr>
        <w:t xml:space="preserve"> üzerindeki bölgelerde ise altı asil ve başkan dahil tüm üye sayısı kadar da yedek üye seçimi yapılır.</w:t>
      </w:r>
    </w:p>
    <w:p w:rsidR="00B55C2B" w:rsidRPr="0027648B" w:rsidRDefault="00BB113D"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(4) </w:t>
      </w:r>
      <w:r w:rsidR="00B55C2B" w:rsidRPr="0027648B">
        <w:rPr>
          <w:rFonts w:ascii="Times New Roman" w:hAnsi="Times New Roman" w:cs="Times New Roman"/>
        </w:rPr>
        <w:t>Bölge Temsil Kurulları seçimlerinde esas olan Birlik Genel Kurulu seçimlerinde uygulanan kural ve yöntemlerin uygulanmasıdır. Birlik Yönetim Kurulu, Bölge Temsil Kurulu seçimlerinde TÜRSAB Genel Kurulunda gerçekleşen seçimlere ilişkin hükümleri kıyasen uygular.</w:t>
      </w:r>
    </w:p>
    <w:p w:rsidR="00B55C2B" w:rsidRPr="0027648B" w:rsidRDefault="00BB113D"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(5) </w:t>
      </w:r>
      <w:r w:rsidR="00B55C2B" w:rsidRPr="0027648B">
        <w:rPr>
          <w:rFonts w:ascii="Times New Roman" w:hAnsi="Times New Roman" w:cs="Times New Roman"/>
        </w:rPr>
        <w:t>Bölge Temsil Kurulları seçimleri aşağıdaki esaslara göre gerçekleştirilir:</w:t>
      </w:r>
    </w:p>
    <w:p w:rsidR="00B55C2B" w:rsidRPr="0027648B" w:rsidRDefault="00B55C2B" w:rsidP="0027648B">
      <w:pPr>
        <w:spacing w:after="0" w:line="276" w:lineRule="auto"/>
        <w:jc w:val="both"/>
        <w:rPr>
          <w:rFonts w:ascii="Times New Roman" w:hAnsi="Times New Roman" w:cs="Times New Roman"/>
          <w:b/>
          <w:bCs/>
        </w:rPr>
      </w:pPr>
      <w:r w:rsidRPr="0027648B">
        <w:rPr>
          <w:rFonts w:ascii="Times New Roman" w:hAnsi="Times New Roman" w:cs="Times New Roman"/>
        </w:rPr>
        <w:t xml:space="preserve">     </w:t>
      </w:r>
      <w:r w:rsidR="00BB113D" w:rsidRPr="0027648B">
        <w:rPr>
          <w:rFonts w:ascii="Times New Roman" w:hAnsi="Times New Roman" w:cs="Times New Roman"/>
        </w:rPr>
        <w:tab/>
      </w:r>
      <w:r w:rsidR="00C027F2" w:rsidRPr="0027648B">
        <w:rPr>
          <w:rFonts w:ascii="Times New Roman" w:hAnsi="Times New Roman" w:cs="Times New Roman"/>
          <w:b/>
          <w:bCs/>
        </w:rPr>
        <w:t xml:space="preserve">a) </w:t>
      </w:r>
      <w:r w:rsidRPr="0027648B">
        <w:rPr>
          <w:rFonts w:ascii="Times New Roman" w:hAnsi="Times New Roman" w:cs="Times New Roman"/>
          <w:b/>
          <w:bCs/>
        </w:rPr>
        <w:t xml:space="preserve">Katılım </w:t>
      </w:r>
      <w:r w:rsidR="007A31A6" w:rsidRPr="0027648B">
        <w:rPr>
          <w:rFonts w:ascii="Times New Roman" w:hAnsi="Times New Roman" w:cs="Times New Roman"/>
          <w:b/>
          <w:bCs/>
        </w:rPr>
        <w:t>ve Söz Hakkı</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Seyahat acentalarının işletme belgelerinde yer alan merkez adreslerinin bağlı olduğu Bölge Temsil Kurulu toplantılarına katılma ve toplantıda  görüşülen konularla ilgili söz hakkı vardır. Bölge Temsil Kurulu görev ve yetki alanında bulunan seyahat acentası şubelerinin temsile yetkili yöneticilerinin de toplantılara katılma hakkı vardır. Ancak şube yöneticilerinin söz hakkı</w:t>
      </w:r>
      <w:r w:rsidR="00AD6D93" w:rsidRPr="0027648B">
        <w:rPr>
          <w:rFonts w:ascii="Times New Roman" w:hAnsi="Times New Roman" w:cs="Times New Roman"/>
        </w:rPr>
        <w:t>,</w:t>
      </w:r>
      <w:r w:rsidRPr="0027648B">
        <w:rPr>
          <w:rFonts w:ascii="Times New Roman" w:hAnsi="Times New Roman" w:cs="Times New Roman"/>
        </w:rPr>
        <w:t xml:space="preserve"> seçme ve seçilme hakkı olan seyahat acentalarının konuşmalarından sonra toplantı yöneticisi tarafından takdiren kullandırılır.</w:t>
      </w:r>
    </w:p>
    <w:p w:rsidR="00B55C2B" w:rsidRPr="0027648B" w:rsidRDefault="00B55C2B" w:rsidP="0027648B">
      <w:pPr>
        <w:spacing w:after="0" w:line="276" w:lineRule="auto"/>
        <w:jc w:val="both"/>
        <w:rPr>
          <w:rFonts w:ascii="Times New Roman" w:hAnsi="Times New Roman" w:cs="Times New Roman"/>
          <w:b/>
          <w:bCs/>
        </w:rPr>
      </w:pPr>
      <w:r w:rsidRPr="0027648B">
        <w:rPr>
          <w:rFonts w:ascii="Times New Roman" w:hAnsi="Times New Roman" w:cs="Times New Roman"/>
        </w:rPr>
        <w:t xml:space="preserve"> </w:t>
      </w:r>
      <w:r w:rsidR="00227B9B" w:rsidRPr="0027648B">
        <w:rPr>
          <w:rFonts w:ascii="Times New Roman" w:hAnsi="Times New Roman" w:cs="Times New Roman"/>
        </w:rPr>
        <w:tab/>
      </w:r>
      <w:r w:rsidR="00C027F2" w:rsidRPr="0027648B">
        <w:rPr>
          <w:rFonts w:ascii="Times New Roman" w:hAnsi="Times New Roman" w:cs="Times New Roman"/>
          <w:b/>
          <w:bCs/>
        </w:rPr>
        <w:t xml:space="preserve">b) </w:t>
      </w:r>
      <w:r w:rsidRPr="0027648B">
        <w:rPr>
          <w:rFonts w:ascii="Times New Roman" w:hAnsi="Times New Roman" w:cs="Times New Roman"/>
          <w:b/>
          <w:bCs/>
        </w:rPr>
        <w:t xml:space="preserve">Oy </w:t>
      </w:r>
      <w:r w:rsidR="007A31A6" w:rsidRPr="0027648B">
        <w:rPr>
          <w:rFonts w:ascii="Times New Roman" w:hAnsi="Times New Roman" w:cs="Times New Roman"/>
          <w:b/>
          <w:bCs/>
        </w:rPr>
        <w:t>Kullanma Hakkı</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Her seyahat acentasının işletme belgesinde yer alan merkez adresinin bağlı olduğu Bölge Temsil Kurulu seçimlerinde oy kullanma ve aday olma hakkı vardır. Her seyahat acentası için bir oy hakkı bulunur. Bir kişi birden fazla seyahat acentasını temsilen toplantıya katılabilir ve her seyahat acentası adına bir oy olmak üzere toplamda temsil ettiği seyahat acentası sayısı kadar oy kullanabilir.</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c) </w:t>
      </w:r>
      <w:proofErr w:type="spellStart"/>
      <w:r w:rsidR="00B55C2B" w:rsidRPr="0027648B">
        <w:rPr>
          <w:rFonts w:ascii="Times New Roman" w:hAnsi="Times New Roman" w:cs="Times New Roman"/>
          <w:b/>
          <w:bCs/>
        </w:rPr>
        <w:t>Haz</w:t>
      </w:r>
      <w:r w:rsidR="00746D68" w:rsidRPr="0027648B">
        <w:rPr>
          <w:rFonts w:ascii="Times New Roman" w:hAnsi="Times New Roman" w:cs="Times New Roman"/>
          <w:b/>
          <w:bCs/>
        </w:rPr>
        <w:t>ı</w:t>
      </w:r>
      <w:r w:rsidR="00B55C2B" w:rsidRPr="0027648B">
        <w:rPr>
          <w:rFonts w:ascii="Times New Roman" w:hAnsi="Times New Roman" w:cs="Times New Roman"/>
          <w:b/>
          <w:bCs/>
        </w:rPr>
        <w:t>run</w:t>
      </w:r>
      <w:proofErr w:type="spellEnd"/>
      <w:r w:rsidR="00B55C2B" w:rsidRPr="0027648B">
        <w:rPr>
          <w:rFonts w:ascii="Times New Roman" w:hAnsi="Times New Roman" w:cs="Times New Roman"/>
          <w:b/>
          <w:bCs/>
        </w:rPr>
        <w:t xml:space="preserve"> Listesinin </w:t>
      </w:r>
      <w:r w:rsidR="007A31A6" w:rsidRPr="0027648B">
        <w:rPr>
          <w:rFonts w:ascii="Times New Roman" w:hAnsi="Times New Roman" w:cs="Times New Roman"/>
          <w:b/>
          <w:bCs/>
        </w:rPr>
        <w:t>Kapanması</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Bölge Temsil Kurulu Seçimleri </w:t>
      </w:r>
      <w:r w:rsidR="00314B54" w:rsidRPr="0027648B">
        <w:rPr>
          <w:rFonts w:ascii="Times New Roman" w:hAnsi="Times New Roman" w:cs="Times New Roman"/>
        </w:rPr>
        <w:t>Seçmen Listesi</w:t>
      </w:r>
      <w:r w:rsidRPr="0027648B">
        <w:rPr>
          <w:rFonts w:ascii="Times New Roman" w:hAnsi="Times New Roman" w:cs="Times New Roman"/>
        </w:rPr>
        <w:t>’nde yer alan seyahat acentası adına toplantıya katılacak, seçme ve seçilme hakkını kullanacak temsil ve ilzama yetkili kişiler, seyahat acentası işletme belgesinde sahip olarak yer alan kişi/kişilik adına temsil ve ilzama yetkili olduğuna ilişkin Ticaret Sicil Memurluğu tarafından verilmiş:</w:t>
      </w:r>
    </w:p>
    <w:p w:rsidR="00B55C2B" w:rsidRPr="0027648B" w:rsidRDefault="007A31A6"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i. </w:t>
      </w:r>
      <w:r w:rsidR="00AD7869" w:rsidRPr="0027648B">
        <w:rPr>
          <w:rFonts w:ascii="Times New Roman" w:hAnsi="Times New Roman" w:cs="Times New Roman"/>
        </w:rPr>
        <w:t xml:space="preserve">Güncel ve Geçerli </w:t>
      </w:r>
      <w:r w:rsidR="00B55C2B" w:rsidRPr="0027648B">
        <w:rPr>
          <w:rFonts w:ascii="Times New Roman" w:hAnsi="Times New Roman" w:cs="Times New Roman"/>
        </w:rPr>
        <w:t>Faaliyet Belgesi</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r w:rsidR="00227B9B" w:rsidRPr="0027648B">
        <w:rPr>
          <w:rFonts w:ascii="Times New Roman" w:hAnsi="Times New Roman" w:cs="Times New Roman"/>
        </w:rPr>
        <w:tab/>
      </w:r>
      <w:r w:rsidRPr="0027648B">
        <w:rPr>
          <w:rFonts w:ascii="Times New Roman" w:hAnsi="Times New Roman" w:cs="Times New Roman"/>
        </w:rPr>
        <w:t>ii</w:t>
      </w:r>
      <w:r w:rsidR="007A31A6" w:rsidRPr="0027648B">
        <w:rPr>
          <w:rFonts w:ascii="Times New Roman" w:hAnsi="Times New Roman" w:cs="Times New Roman"/>
        </w:rPr>
        <w:t>.</w:t>
      </w:r>
      <w:r w:rsidRPr="0027648B">
        <w:rPr>
          <w:rFonts w:ascii="Times New Roman" w:hAnsi="Times New Roman" w:cs="Times New Roman"/>
        </w:rPr>
        <w:t xml:space="preserve"> İmza Sirküleri</w:t>
      </w:r>
    </w:p>
    <w:p w:rsidR="00AD7869" w:rsidRPr="0027648B" w:rsidRDefault="00AD7869" w:rsidP="0027648B">
      <w:pPr>
        <w:spacing w:after="0" w:line="276" w:lineRule="auto"/>
        <w:jc w:val="both"/>
        <w:rPr>
          <w:rFonts w:ascii="Times New Roman" w:hAnsi="Times New Roman" w:cs="Times New Roman"/>
        </w:rPr>
      </w:pPr>
      <w:r w:rsidRPr="0027648B">
        <w:rPr>
          <w:rFonts w:ascii="Times New Roman" w:hAnsi="Times New Roman" w:cs="Times New Roman"/>
        </w:rPr>
        <w:tab/>
        <w:t>iii. Ticaret Sicil Gazetesi</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asıllarını</w:t>
      </w:r>
      <w:r w:rsidR="00AD7869" w:rsidRPr="0027648B">
        <w:rPr>
          <w:rFonts w:ascii="Times New Roman" w:hAnsi="Times New Roman" w:cs="Times New Roman"/>
        </w:rPr>
        <w:t xml:space="preserve"> veya noterce onaylanmış suretlerini</w:t>
      </w:r>
      <w:r w:rsidRPr="0027648B">
        <w:rPr>
          <w:rFonts w:ascii="Times New Roman" w:hAnsi="Times New Roman" w:cs="Times New Roman"/>
        </w:rPr>
        <w:t xml:space="preserve"> Birlik görevlilerine ibraz ederek </w:t>
      </w:r>
      <w:proofErr w:type="spellStart"/>
      <w:r w:rsidRPr="0027648B">
        <w:rPr>
          <w:rFonts w:ascii="Times New Roman" w:hAnsi="Times New Roman" w:cs="Times New Roman"/>
        </w:rPr>
        <w:t>Haz</w:t>
      </w:r>
      <w:r w:rsidR="00746D68" w:rsidRPr="0027648B">
        <w:rPr>
          <w:rFonts w:ascii="Times New Roman" w:hAnsi="Times New Roman" w:cs="Times New Roman"/>
        </w:rPr>
        <w:t>ı</w:t>
      </w:r>
      <w:r w:rsidRPr="0027648B">
        <w:rPr>
          <w:rFonts w:ascii="Times New Roman" w:hAnsi="Times New Roman" w:cs="Times New Roman"/>
        </w:rPr>
        <w:t>run</w:t>
      </w:r>
      <w:proofErr w:type="spellEnd"/>
      <w:r w:rsidRPr="0027648B">
        <w:rPr>
          <w:rFonts w:ascii="Times New Roman" w:hAnsi="Times New Roman" w:cs="Times New Roman"/>
        </w:rPr>
        <w:t xml:space="preserve"> Listesini imzalarlar. </w:t>
      </w:r>
      <w:proofErr w:type="spellStart"/>
      <w:r w:rsidRPr="0027648B">
        <w:rPr>
          <w:rFonts w:ascii="Times New Roman" w:hAnsi="Times New Roman" w:cs="Times New Roman"/>
        </w:rPr>
        <w:t>Haz</w:t>
      </w:r>
      <w:r w:rsidR="00746D68" w:rsidRPr="0027648B">
        <w:rPr>
          <w:rFonts w:ascii="Times New Roman" w:hAnsi="Times New Roman" w:cs="Times New Roman"/>
        </w:rPr>
        <w:t>ı</w:t>
      </w:r>
      <w:r w:rsidRPr="0027648B">
        <w:rPr>
          <w:rFonts w:ascii="Times New Roman" w:hAnsi="Times New Roman" w:cs="Times New Roman"/>
        </w:rPr>
        <w:t>run</w:t>
      </w:r>
      <w:proofErr w:type="spellEnd"/>
      <w:r w:rsidRPr="0027648B">
        <w:rPr>
          <w:rFonts w:ascii="Times New Roman" w:hAnsi="Times New Roman" w:cs="Times New Roman"/>
        </w:rPr>
        <w:t xml:space="preserve"> Listesi </w:t>
      </w:r>
      <w:r w:rsidR="00AD7869" w:rsidRPr="0027648B">
        <w:rPr>
          <w:rFonts w:ascii="Times New Roman" w:hAnsi="Times New Roman" w:cs="Times New Roman"/>
        </w:rPr>
        <w:t>oylamanın bittiği açıklanana</w:t>
      </w:r>
      <w:r w:rsidRPr="0027648B">
        <w:rPr>
          <w:rFonts w:ascii="Times New Roman" w:hAnsi="Times New Roman" w:cs="Times New Roman"/>
        </w:rPr>
        <w:t xml:space="preserve"> değin imzalanabilir. Seçimlere katılma hakkı </w:t>
      </w:r>
      <w:r w:rsidRPr="0027648B">
        <w:rPr>
          <w:rFonts w:ascii="Times New Roman" w:hAnsi="Times New Roman" w:cs="Times New Roman"/>
        </w:rPr>
        <w:lastRenderedPageBreak/>
        <w:t xml:space="preserve">sadece </w:t>
      </w:r>
      <w:proofErr w:type="spellStart"/>
      <w:r w:rsidRPr="0027648B">
        <w:rPr>
          <w:rFonts w:ascii="Times New Roman" w:hAnsi="Times New Roman" w:cs="Times New Roman"/>
        </w:rPr>
        <w:t>Haz</w:t>
      </w:r>
      <w:r w:rsidR="00746D68" w:rsidRPr="0027648B">
        <w:rPr>
          <w:rFonts w:ascii="Times New Roman" w:hAnsi="Times New Roman" w:cs="Times New Roman"/>
        </w:rPr>
        <w:t>ı</w:t>
      </w:r>
      <w:r w:rsidRPr="0027648B">
        <w:rPr>
          <w:rFonts w:ascii="Times New Roman" w:hAnsi="Times New Roman" w:cs="Times New Roman"/>
        </w:rPr>
        <w:t>run</w:t>
      </w:r>
      <w:proofErr w:type="spellEnd"/>
      <w:r w:rsidRPr="0027648B">
        <w:rPr>
          <w:rFonts w:ascii="Times New Roman" w:hAnsi="Times New Roman" w:cs="Times New Roman"/>
        </w:rPr>
        <w:t xml:space="preserve"> Listesinde ismi bulunanlara aittir.</w:t>
      </w:r>
      <w:r w:rsidR="00AD7869" w:rsidRPr="0027648B">
        <w:rPr>
          <w:rFonts w:ascii="Times New Roman" w:hAnsi="Times New Roman" w:cs="Times New Roman"/>
        </w:rPr>
        <w:t xml:space="preserve"> Vekaletname veya muvafakatname ile seyahat acentası adına seçime katılma hakkı kullanılamaz.</w:t>
      </w:r>
      <w:r w:rsidRPr="0027648B">
        <w:rPr>
          <w:rFonts w:ascii="Times New Roman" w:hAnsi="Times New Roman" w:cs="Times New Roman"/>
        </w:rPr>
        <w:t xml:space="preserve">   </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ç) </w:t>
      </w:r>
      <w:r w:rsidR="00B55C2B" w:rsidRPr="0027648B">
        <w:rPr>
          <w:rFonts w:ascii="Times New Roman" w:hAnsi="Times New Roman" w:cs="Times New Roman"/>
          <w:b/>
          <w:bCs/>
        </w:rPr>
        <w:t>Adaylık</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Seçimlere katılma hakkı bulunan her seyahat acentası temsilcisinin Bölge Temsil Kurulu başkanlığı veya üyeliğine aday olma hakkı vardır.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Bölge Temsil Kurulu Başkan veya üyeliği için aday olanların en geç seçim günü</w:t>
      </w:r>
      <w:r w:rsidR="00AD7869" w:rsidRPr="0027648B">
        <w:rPr>
          <w:rFonts w:ascii="Times New Roman" w:hAnsi="Times New Roman" w:cs="Times New Roman"/>
        </w:rPr>
        <w:t>, oylamanın başlayacağı ana kadar</w:t>
      </w:r>
      <w:r w:rsidRPr="0027648B">
        <w:rPr>
          <w:rFonts w:ascii="Times New Roman" w:hAnsi="Times New Roman" w:cs="Times New Roman"/>
        </w:rPr>
        <w:t xml:space="preserve"> aday olduklarını belirten bir dilekçeyi seçimleri yapmakla görevli TÜRSAB görevlilerine vermeleri gerekir. Bu dilekçede hangi seyahat acentası sahibi tüzel kişilik adına temsil ve ilzam yetkisi bulunduğu, adaylığının başkanlık, üyelik veya yedek üyeliklerden hangisi için olduğu belirtilmelidir.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Birden çok seyahat acentasını temsil eden kişiler, adaylıklarını hangi seyahat acentası adına yaptıklarını seçimleri yapmakla görevli Birlik görevlilerine verecekleri adaylık başvurusunda belirtmek zorundadır.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Seçimlere liste olarak birlikte katılacak olanlar, adaylıklarını belirten tek bir dilekçeyi birlikte imzalayarak da verebilir.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Mesleki veya benzeri mazeretleri nedeniyle Bölge Temsil Kurulu seçimlerine katılamayacak temsil ve ilzama yetkili seyahat acentası temsilcilerinin aday olmaları mümkündür. Bu kişiler yukarıda yer alan ve katılım için gereken belgeleri ekleyecekleri bir dilekçe ile adaylık başvurusunda bulunabilirler. </w:t>
      </w:r>
      <w:proofErr w:type="spellStart"/>
      <w:r w:rsidRPr="0027648B">
        <w:rPr>
          <w:rFonts w:ascii="Times New Roman" w:hAnsi="Times New Roman" w:cs="Times New Roman"/>
        </w:rPr>
        <w:t>Haz</w:t>
      </w:r>
      <w:r w:rsidR="00746D68" w:rsidRPr="0027648B">
        <w:rPr>
          <w:rFonts w:ascii="Times New Roman" w:hAnsi="Times New Roman" w:cs="Times New Roman"/>
        </w:rPr>
        <w:t>ı</w:t>
      </w:r>
      <w:r w:rsidRPr="0027648B">
        <w:rPr>
          <w:rFonts w:ascii="Times New Roman" w:hAnsi="Times New Roman" w:cs="Times New Roman"/>
        </w:rPr>
        <w:t>runda</w:t>
      </w:r>
      <w:proofErr w:type="spellEnd"/>
      <w:r w:rsidRPr="0027648B">
        <w:rPr>
          <w:rFonts w:ascii="Times New Roman" w:hAnsi="Times New Roman" w:cs="Times New Roman"/>
        </w:rPr>
        <w:t xml:space="preserve"> yer almamalarına karşın bu kişiler de seçimde aday olarak yer alırlar.</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d) </w:t>
      </w:r>
      <w:r w:rsidR="00B55C2B" w:rsidRPr="0027648B">
        <w:rPr>
          <w:rFonts w:ascii="Times New Roman" w:hAnsi="Times New Roman" w:cs="Times New Roman"/>
          <w:b/>
          <w:bCs/>
        </w:rPr>
        <w:t>Oylama</w:t>
      </w:r>
    </w:p>
    <w:p w:rsidR="009A6413"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Oylama, gizli oy esasına göre gerçekleştirilir. </w:t>
      </w:r>
      <w:proofErr w:type="spellStart"/>
      <w:r w:rsidRPr="0027648B">
        <w:rPr>
          <w:rFonts w:ascii="Times New Roman" w:hAnsi="Times New Roman" w:cs="Times New Roman"/>
        </w:rPr>
        <w:t>Haz</w:t>
      </w:r>
      <w:r w:rsidR="00746D68" w:rsidRPr="0027648B">
        <w:rPr>
          <w:rFonts w:ascii="Times New Roman" w:hAnsi="Times New Roman" w:cs="Times New Roman"/>
        </w:rPr>
        <w:t>ı</w:t>
      </w:r>
      <w:r w:rsidRPr="0027648B">
        <w:rPr>
          <w:rFonts w:ascii="Times New Roman" w:hAnsi="Times New Roman" w:cs="Times New Roman"/>
        </w:rPr>
        <w:t>run</w:t>
      </w:r>
      <w:proofErr w:type="spellEnd"/>
      <w:r w:rsidRPr="0027648B">
        <w:rPr>
          <w:rFonts w:ascii="Times New Roman" w:hAnsi="Times New Roman" w:cs="Times New Roman"/>
        </w:rPr>
        <w:t xml:space="preserve"> Listesinde yer alan kişiler</w:t>
      </w:r>
      <w:r w:rsidR="00BB113D" w:rsidRPr="0027648B">
        <w:rPr>
          <w:rFonts w:ascii="Times New Roman" w:hAnsi="Times New Roman" w:cs="Times New Roman"/>
        </w:rPr>
        <w:t>; kimliğini TÜRSAB görevlilerine ibraz eder, oylama işlemi sonrasında</w:t>
      </w:r>
      <w:r w:rsidRPr="0027648B">
        <w:rPr>
          <w:rFonts w:ascii="Times New Roman" w:hAnsi="Times New Roman" w:cs="Times New Roman"/>
        </w:rPr>
        <w:t xml:space="preserve"> oy</w:t>
      </w:r>
      <w:r w:rsidR="00BB113D" w:rsidRPr="0027648B">
        <w:rPr>
          <w:rFonts w:ascii="Times New Roman" w:hAnsi="Times New Roman" w:cs="Times New Roman"/>
        </w:rPr>
        <w:t xml:space="preserve"> kullandığına ilişkin </w:t>
      </w:r>
      <w:proofErr w:type="spellStart"/>
      <w:r w:rsidR="00BB113D" w:rsidRPr="0027648B">
        <w:rPr>
          <w:rFonts w:ascii="Times New Roman" w:hAnsi="Times New Roman" w:cs="Times New Roman"/>
        </w:rPr>
        <w:t>hazırun</w:t>
      </w:r>
      <w:proofErr w:type="spellEnd"/>
      <w:r w:rsidR="00BB113D" w:rsidRPr="0027648B">
        <w:rPr>
          <w:rFonts w:ascii="Times New Roman" w:hAnsi="Times New Roman" w:cs="Times New Roman"/>
        </w:rPr>
        <w:t xml:space="preserve"> listesini imzalarlar. </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Oy verme işlemi, </w:t>
      </w:r>
      <w:r w:rsidR="00314B54" w:rsidRPr="0027648B">
        <w:rPr>
          <w:rFonts w:ascii="Times New Roman" w:hAnsi="Times New Roman" w:cs="Times New Roman"/>
        </w:rPr>
        <w:t xml:space="preserve">en çok </w:t>
      </w:r>
      <w:r w:rsidRPr="0027648B">
        <w:rPr>
          <w:rFonts w:ascii="Times New Roman" w:hAnsi="Times New Roman" w:cs="Times New Roman"/>
        </w:rPr>
        <w:t>bu maddenin 2</w:t>
      </w:r>
      <w:r w:rsidR="00227B9B" w:rsidRPr="0027648B">
        <w:rPr>
          <w:rFonts w:ascii="Times New Roman" w:hAnsi="Times New Roman" w:cs="Times New Roman"/>
        </w:rPr>
        <w:t>’nci</w:t>
      </w:r>
      <w:r w:rsidRPr="0027648B">
        <w:rPr>
          <w:rFonts w:ascii="Times New Roman" w:hAnsi="Times New Roman" w:cs="Times New Roman"/>
        </w:rPr>
        <w:t xml:space="preserve"> fıkrasında belirtilen sayıda adayın isimlerinin yazılı olduğu bir kâğıdı veya basılı bir listeyi veyahut adayların isimlerini içeren pusulaları seçimle görevli olan Birlik personelinin vereceği zarfa koymak ve zarfı Birlik personeli gözetim ve denetimindeki sandık veya kutuya atmak suretiyle gerçekleşir.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Zarfa konulacak kâğıt, liste veya pusulalarda </w:t>
      </w:r>
      <w:r w:rsidR="00AD6D93" w:rsidRPr="0027648B">
        <w:rPr>
          <w:rFonts w:ascii="Times New Roman" w:hAnsi="Times New Roman" w:cs="Times New Roman"/>
        </w:rPr>
        <w:t xml:space="preserve">1 </w:t>
      </w:r>
      <w:r w:rsidRPr="0027648B">
        <w:rPr>
          <w:rFonts w:ascii="Times New Roman" w:hAnsi="Times New Roman" w:cs="Times New Roman"/>
        </w:rPr>
        <w:t>(</w:t>
      </w:r>
      <w:r w:rsidR="00AD6D93" w:rsidRPr="0027648B">
        <w:rPr>
          <w:rFonts w:ascii="Times New Roman" w:hAnsi="Times New Roman" w:cs="Times New Roman"/>
        </w:rPr>
        <w:t>bir</w:t>
      </w:r>
      <w:r w:rsidRPr="0027648B">
        <w:rPr>
          <w:rFonts w:ascii="Times New Roman" w:hAnsi="Times New Roman" w:cs="Times New Roman"/>
        </w:rPr>
        <w:t>) başkan adayının ve Bölge Temsil Kurulu üye sayısı kadar asil ve başkan dahil üye sayısı kadar yedek adayın isimleri ve temsil ettikleri seyahat acentasının unvanı yer almalıdır.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İlan edilen seçim saatinin tamamlanması veya </w:t>
      </w:r>
      <w:proofErr w:type="spellStart"/>
      <w:r w:rsidRPr="0027648B">
        <w:rPr>
          <w:rFonts w:ascii="Times New Roman" w:hAnsi="Times New Roman" w:cs="Times New Roman"/>
        </w:rPr>
        <w:t>Haz</w:t>
      </w:r>
      <w:r w:rsidR="00746D68" w:rsidRPr="0027648B">
        <w:rPr>
          <w:rFonts w:ascii="Times New Roman" w:hAnsi="Times New Roman" w:cs="Times New Roman"/>
        </w:rPr>
        <w:t>ı</w:t>
      </w:r>
      <w:r w:rsidRPr="0027648B">
        <w:rPr>
          <w:rFonts w:ascii="Times New Roman" w:hAnsi="Times New Roman" w:cs="Times New Roman"/>
        </w:rPr>
        <w:t>run</w:t>
      </w:r>
      <w:proofErr w:type="spellEnd"/>
      <w:r w:rsidRPr="0027648B">
        <w:rPr>
          <w:rFonts w:ascii="Times New Roman" w:hAnsi="Times New Roman" w:cs="Times New Roman"/>
        </w:rPr>
        <w:t xml:space="preserve"> Listesinde yer alan her seyahat acentası temsilcisinin oy kullandığının tespit edilmesi ile oy verme işlemi sona erer.</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e) </w:t>
      </w:r>
      <w:r w:rsidR="00B55C2B" w:rsidRPr="0027648B">
        <w:rPr>
          <w:rFonts w:ascii="Times New Roman" w:hAnsi="Times New Roman" w:cs="Times New Roman"/>
          <w:b/>
          <w:bCs/>
        </w:rPr>
        <w:t>Sayım ve sonuçların ilânı</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Oy verme işleminin tamamlanması ile sayım işlemine geçilir. Sayım Birlik görevlilerince gerçekleştirilir. </w:t>
      </w:r>
      <w:proofErr w:type="spellStart"/>
      <w:r w:rsidRPr="0027648B">
        <w:rPr>
          <w:rFonts w:ascii="Times New Roman" w:hAnsi="Times New Roman" w:cs="Times New Roman"/>
        </w:rPr>
        <w:t>Haz</w:t>
      </w:r>
      <w:r w:rsidR="007A31A6" w:rsidRPr="0027648B">
        <w:rPr>
          <w:rFonts w:ascii="Times New Roman" w:hAnsi="Times New Roman" w:cs="Times New Roman"/>
        </w:rPr>
        <w:t>ı</w:t>
      </w:r>
      <w:r w:rsidRPr="0027648B">
        <w:rPr>
          <w:rFonts w:ascii="Times New Roman" w:hAnsi="Times New Roman" w:cs="Times New Roman"/>
        </w:rPr>
        <w:t>runda</w:t>
      </w:r>
      <w:proofErr w:type="spellEnd"/>
      <w:r w:rsidRPr="0027648B">
        <w:rPr>
          <w:rFonts w:ascii="Times New Roman" w:hAnsi="Times New Roman" w:cs="Times New Roman"/>
        </w:rPr>
        <w:t xml:space="preserve"> yer alan herkes sayımı izleyebilir.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Sayım, </w:t>
      </w:r>
      <w:proofErr w:type="spellStart"/>
      <w:r w:rsidRPr="0027648B">
        <w:rPr>
          <w:rFonts w:ascii="Times New Roman" w:hAnsi="Times New Roman" w:cs="Times New Roman"/>
        </w:rPr>
        <w:t>Haz</w:t>
      </w:r>
      <w:r w:rsidR="007A31A6" w:rsidRPr="0027648B">
        <w:rPr>
          <w:rFonts w:ascii="Times New Roman" w:hAnsi="Times New Roman" w:cs="Times New Roman"/>
        </w:rPr>
        <w:t>ı</w:t>
      </w:r>
      <w:r w:rsidRPr="0027648B">
        <w:rPr>
          <w:rFonts w:ascii="Times New Roman" w:hAnsi="Times New Roman" w:cs="Times New Roman"/>
        </w:rPr>
        <w:t>run</w:t>
      </w:r>
      <w:proofErr w:type="spellEnd"/>
      <w:r w:rsidRPr="0027648B">
        <w:rPr>
          <w:rFonts w:ascii="Times New Roman" w:hAnsi="Times New Roman" w:cs="Times New Roman"/>
        </w:rPr>
        <w:t xml:space="preserve"> Listesinde yer alan oy kullananları gösteren imza sayısı ile zarf sayısının karşılaştırılması ile başlar. Zarf sayısının imza sayısından fazla olması halinde zarflardan biri çekilip açılmadan imha edilir.</w:t>
      </w:r>
    </w:p>
    <w:p w:rsidR="00A84DB0" w:rsidRPr="0027648B" w:rsidRDefault="00A84DB0"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TÜRSAB görevlilerince verilen biçim ve renkte olmayan, TÜRSAB mührü bulunmayan, tamamı yırtılmış olan, üzerinde imza, yazı gibi herhangi bir işaret bulunan zarflar geçersiz sayılır.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Zarflar açılıp çıkan pusulalar tasnif edilir. Aşağıdaki hallerde zarftan çıkan pusulalar iptal edilir:</w:t>
      </w:r>
    </w:p>
    <w:p w:rsidR="00A84DB0" w:rsidRPr="0027648B" w:rsidRDefault="00A84DB0" w:rsidP="0027648B">
      <w:pPr>
        <w:pStyle w:val="ListeParagraf"/>
        <w:numPr>
          <w:ilvl w:val="0"/>
          <w:numId w:val="2"/>
        </w:numPr>
        <w:spacing w:after="0" w:line="276" w:lineRule="auto"/>
        <w:ind w:hanging="153"/>
        <w:jc w:val="both"/>
        <w:rPr>
          <w:rFonts w:ascii="Times New Roman" w:hAnsi="Times New Roman" w:cs="Times New Roman"/>
        </w:rPr>
      </w:pPr>
      <w:bookmarkStart w:id="1" w:name="_Hlk19207628"/>
      <w:r w:rsidRPr="0027648B">
        <w:rPr>
          <w:rFonts w:ascii="Times New Roman" w:hAnsi="Times New Roman" w:cs="Times New Roman"/>
        </w:rPr>
        <w:t>Bütünlüğü bozulmuş şekilde yırtık olan,</w:t>
      </w:r>
    </w:p>
    <w:bookmarkEnd w:id="1"/>
    <w:p w:rsidR="009A6413" w:rsidRPr="0027648B" w:rsidRDefault="00B55C2B" w:rsidP="0027648B">
      <w:pPr>
        <w:pStyle w:val="ListeParagraf"/>
        <w:numPr>
          <w:ilvl w:val="0"/>
          <w:numId w:val="2"/>
        </w:numPr>
        <w:spacing w:after="0" w:line="276" w:lineRule="auto"/>
        <w:ind w:hanging="153"/>
        <w:jc w:val="both"/>
        <w:rPr>
          <w:rFonts w:ascii="Times New Roman" w:hAnsi="Times New Roman" w:cs="Times New Roman"/>
        </w:rPr>
      </w:pPr>
      <w:r w:rsidRPr="0027648B">
        <w:rPr>
          <w:rFonts w:ascii="Times New Roman" w:hAnsi="Times New Roman" w:cs="Times New Roman"/>
        </w:rPr>
        <w:t xml:space="preserve">Birden çok başkan adayının veya Bölge Temsil Kurulu üye sayısından fazla sayıda adayın adını içeren </w:t>
      </w:r>
      <w:r w:rsidR="00BB113D" w:rsidRPr="0027648B">
        <w:rPr>
          <w:rFonts w:ascii="Times New Roman" w:hAnsi="Times New Roman" w:cs="Times New Roman"/>
        </w:rPr>
        <w:t>pusulalar</w:t>
      </w:r>
      <w:r w:rsidR="00A84DB0" w:rsidRPr="0027648B">
        <w:rPr>
          <w:rFonts w:ascii="Times New Roman" w:hAnsi="Times New Roman" w:cs="Times New Roman"/>
        </w:rPr>
        <w:t>,</w:t>
      </w:r>
      <w:r w:rsidR="00BB113D" w:rsidRPr="0027648B">
        <w:rPr>
          <w:rFonts w:ascii="Times New Roman" w:hAnsi="Times New Roman" w:cs="Times New Roman"/>
        </w:rPr>
        <w:t xml:space="preserve"> </w:t>
      </w:r>
    </w:p>
    <w:p w:rsidR="00227B9B" w:rsidRPr="0027648B" w:rsidRDefault="00B55C2B" w:rsidP="0027648B">
      <w:pPr>
        <w:pStyle w:val="ListeParagraf"/>
        <w:numPr>
          <w:ilvl w:val="0"/>
          <w:numId w:val="2"/>
        </w:numPr>
        <w:spacing w:after="0" w:line="276" w:lineRule="auto"/>
        <w:ind w:hanging="153"/>
        <w:jc w:val="both"/>
        <w:rPr>
          <w:rFonts w:ascii="Times New Roman" w:hAnsi="Times New Roman" w:cs="Times New Roman"/>
        </w:rPr>
      </w:pPr>
      <w:r w:rsidRPr="0027648B">
        <w:rPr>
          <w:rFonts w:ascii="Times New Roman" w:hAnsi="Times New Roman" w:cs="Times New Roman"/>
        </w:rPr>
        <w:t>Aday olmayan seyahat acentası temsilcilerine verilmiş oylar,</w:t>
      </w:r>
    </w:p>
    <w:p w:rsidR="00227B9B" w:rsidRPr="0027648B" w:rsidRDefault="00B55C2B" w:rsidP="0027648B">
      <w:pPr>
        <w:pStyle w:val="ListeParagraf"/>
        <w:numPr>
          <w:ilvl w:val="0"/>
          <w:numId w:val="2"/>
        </w:numPr>
        <w:spacing w:after="0" w:line="276" w:lineRule="auto"/>
        <w:ind w:hanging="153"/>
        <w:jc w:val="both"/>
        <w:rPr>
          <w:rFonts w:ascii="Times New Roman" w:hAnsi="Times New Roman" w:cs="Times New Roman"/>
        </w:rPr>
      </w:pPr>
      <w:r w:rsidRPr="0027648B">
        <w:rPr>
          <w:rFonts w:ascii="Times New Roman" w:hAnsi="Times New Roman" w:cs="Times New Roman"/>
        </w:rPr>
        <w:t>Oyu kimin verdiğini gösteren işaret bulunan oylar,</w:t>
      </w:r>
    </w:p>
    <w:p w:rsidR="00B55C2B" w:rsidRPr="0027648B" w:rsidRDefault="00B55C2B" w:rsidP="0027648B">
      <w:pPr>
        <w:pStyle w:val="ListeParagraf"/>
        <w:numPr>
          <w:ilvl w:val="0"/>
          <w:numId w:val="2"/>
        </w:numPr>
        <w:spacing w:after="0" w:line="276" w:lineRule="auto"/>
        <w:ind w:hanging="153"/>
        <w:jc w:val="both"/>
        <w:rPr>
          <w:rFonts w:ascii="Times New Roman" w:hAnsi="Times New Roman" w:cs="Times New Roman"/>
        </w:rPr>
      </w:pPr>
      <w:r w:rsidRPr="0027648B">
        <w:rPr>
          <w:rFonts w:ascii="Times New Roman" w:hAnsi="Times New Roman" w:cs="Times New Roman"/>
        </w:rPr>
        <w:t>Kime verildiği belli olmayan oylar.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lastRenderedPageBreak/>
        <w:t xml:space="preserve">Ancak, başkan adayına ilişkin geçersiz oy veya </w:t>
      </w:r>
      <w:r w:rsidR="00314B54" w:rsidRPr="0027648B">
        <w:rPr>
          <w:rFonts w:ascii="Times New Roman" w:hAnsi="Times New Roman" w:cs="Times New Roman"/>
        </w:rPr>
        <w:t xml:space="preserve">herhangi bir </w:t>
      </w:r>
      <w:r w:rsidRPr="0027648B">
        <w:rPr>
          <w:rFonts w:ascii="Times New Roman" w:hAnsi="Times New Roman" w:cs="Times New Roman"/>
        </w:rPr>
        <w:t>üye adayına ilişkin geçersiz oy aynı zarftaki diğer adaylara verilen geçerli oyları geçersiz kılmaz.</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Seçim sonuçları bir tutanağa bağlanır ve dileyen adaylara tutanağın bir sureti verilerek seçim tamamlanır.</w:t>
      </w:r>
    </w:p>
    <w:p w:rsidR="00746D68" w:rsidRPr="0027648B" w:rsidRDefault="00746D68"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f) İtiraz</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Seçim sonuçlarına ilişkin itirazlar seçimi takip eden 3</w:t>
      </w:r>
      <w:r w:rsidR="00746D68" w:rsidRPr="0027648B">
        <w:rPr>
          <w:rFonts w:ascii="Times New Roman" w:hAnsi="Times New Roman" w:cs="Times New Roman"/>
        </w:rPr>
        <w:t>’üncü</w:t>
      </w:r>
      <w:r w:rsidRPr="0027648B">
        <w:rPr>
          <w:rFonts w:ascii="Times New Roman" w:hAnsi="Times New Roman" w:cs="Times New Roman"/>
        </w:rPr>
        <w:t xml:space="preserve"> </w:t>
      </w:r>
      <w:r w:rsidR="00746D68" w:rsidRPr="0027648B">
        <w:rPr>
          <w:rFonts w:ascii="Times New Roman" w:hAnsi="Times New Roman" w:cs="Times New Roman"/>
        </w:rPr>
        <w:t>i</w:t>
      </w:r>
      <w:r w:rsidRPr="0027648B">
        <w:rPr>
          <w:rFonts w:ascii="Times New Roman" w:hAnsi="Times New Roman" w:cs="Times New Roman"/>
        </w:rPr>
        <w:t>ş günü akşamına kadar Birlik Yönetim Kuruluna yapılır. İtiraz hakkı adaylara aittir. İtiraz eden, itiraz ettiği hususu açıkça belirten bir dilekçe ile itirazını yapar. İtirazlar, Birlik Yönetim Kurulu</w:t>
      </w:r>
      <w:r w:rsidR="00A84DB0" w:rsidRPr="0027648B">
        <w:rPr>
          <w:rFonts w:ascii="Times New Roman" w:hAnsi="Times New Roman" w:cs="Times New Roman"/>
        </w:rPr>
        <w:t>’</w:t>
      </w:r>
      <w:r w:rsidRPr="0027648B">
        <w:rPr>
          <w:rFonts w:ascii="Times New Roman" w:hAnsi="Times New Roman" w:cs="Times New Roman"/>
        </w:rPr>
        <w:t>nca en geç 3</w:t>
      </w:r>
      <w:r w:rsidR="00746D68" w:rsidRPr="0027648B">
        <w:rPr>
          <w:rFonts w:ascii="Times New Roman" w:hAnsi="Times New Roman" w:cs="Times New Roman"/>
        </w:rPr>
        <w:t xml:space="preserve"> (üç)</w:t>
      </w:r>
      <w:r w:rsidRPr="0027648B">
        <w:rPr>
          <w:rFonts w:ascii="Times New Roman" w:hAnsi="Times New Roman" w:cs="Times New Roman"/>
        </w:rPr>
        <w:t xml:space="preserve"> iş günü içinde sonuçlandırılır.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Seçim sonuçları seçimi takip eden gün “kesin olmayan seçim sonucu” olarak, itiraz süreçlerinin tamamlanması sonrasında ise “kesin seçim sonucu” olarak Birlik web sayfasında ilân edilir ve seçimde kazananlara yazılı olarak bildirilir.</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ÜÇÜNCÜ BÖLÜM</w:t>
      </w:r>
    </w:p>
    <w:p w:rsidR="0027648B" w:rsidRDefault="0027648B" w:rsidP="0027648B">
      <w:pPr>
        <w:spacing w:after="0" w:line="276" w:lineRule="auto"/>
        <w:jc w:val="center"/>
        <w:rPr>
          <w:rFonts w:ascii="Times New Roman" w:hAnsi="Times New Roman" w:cs="Times New Roman"/>
          <w:b/>
          <w:bCs/>
        </w:rPr>
      </w:pPr>
    </w:p>
    <w:p w:rsidR="00B55C2B" w:rsidRPr="0027648B" w:rsidRDefault="00746D68"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Bölge Temsil Kurulu Faaliyetleri</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Bölge Temsil Kurulu görevleri</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9-</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Bölge Temsil Kurulları, görev ve yetki alanında Birlik Yönetim Kurulu tarafından verilen görevleri yapmak, bölgesindeki seyahat acentaları ile Bölge ve Birlik merkezi arasındaki iletişimi sağlamak, Birliği resmi törenlerde temsil etmekle görevlidir.</w:t>
      </w:r>
    </w:p>
    <w:p w:rsidR="00467C3F"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467C3F" w:rsidRPr="0027648B">
        <w:rPr>
          <w:rFonts w:ascii="Times New Roman" w:hAnsi="Times New Roman" w:cs="Times New Roman"/>
        </w:rPr>
        <w:t>Birlik tarafından üyelere iletilmesi istenilen duyuruları üyelerine duyurur, yapılması gereken tebligatları yapar.</w:t>
      </w:r>
    </w:p>
    <w:p w:rsidR="00467C3F" w:rsidRPr="0027648B" w:rsidRDefault="00467C3F"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Kanun ve Yönetmelikle Birliğe verilmiş denetim ve inceleme görevlerini, Birliğin talebi ve talimatları ile yerine getirir. </w:t>
      </w:r>
    </w:p>
    <w:p w:rsidR="00B55C2B" w:rsidRPr="0027648B" w:rsidRDefault="00467C3F"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(4) </w:t>
      </w:r>
      <w:r w:rsidR="00B55C2B" w:rsidRPr="0027648B">
        <w:rPr>
          <w:rFonts w:ascii="Times New Roman" w:hAnsi="Times New Roman" w:cs="Times New Roman"/>
        </w:rPr>
        <w:t>Bölge Temsil Kurulları görevlerini yaparken mevzuata, Birlik Yönetim Kurulu kararlarına uygun davranmak zorundadır.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w:t>
      </w:r>
      <w:r w:rsidR="00467C3F" w:rsidRPr="0027648B">
        <w:rPr>
          <w:rFonts w:ascii="Times New Roman" w:hAnsi="Times New Roman" w:cs="Times New Roman"/>
        </w:rPr>
        <w:t>5</w:t>
      </w:r>
      <w:r w:rsidRPr="0027648B">
        <w:rPr>
          <w:rFonts w:ascii="Times New Roman" w:hAnsi="Times New Roman" w:cs="Times New Roman"/>
        </w:rPr>
        <w:t xml:space="preserve">) </w:t>
      </w:r>
      <w:r w:rsidR="00B55C2B" w:rsidRPr="0027648B">
        <w:rPr>
          <w:rFonts w:ascii="Times New Roman" w:hAnsi="Times New Roman" w:cs="Times New Roman"/>
        </w:rPr>
        <w:t>Birlik tarafından verilecek görev ve talimatlar öncelikli olarak yerine getirilir.</w:t>
      </w:r>
    </w:p>
    <w:p w:rsidR="00A4760A"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w:t>
      </w:r>
      <w:r w:rsidR="00467C3F" w:rsidRPr="0027648B">
        <w:rPr>
          <w:rFonts w:ascii="Times New Roman" w:hAnsi="Times New Roman" w:cs="Times New Roman"/>
        </w:rPr>
        <w:t>6</w:t>
      </w:r>
      <w:r w:rsidRPr="0027648B">
        <w:rPr>
          <w:rFonts w:ascii="Times New Roman" w:hAnsi="Times New Roman" w:cs="Times New Roman"/>
        </w:rPr>
        <w:t xml:space="preserve">) </w:t>
      </w:r>
      <w:r w:rsidR="00B55C2B" w:rsidRPr="0027648B">
        <w:rPr>
          <w:rFonts w:ascii="Times New Roman" w:hAnsi="Times New Roman" w:cs="Times New Roman"/>
        </w:rPr>
        <w:t xml:space="preserve">Birlik tarafından talep edilen rapor, bilgi notu, görüş ve değerlendirmeler ile diğer yazılı bilgiler en geç </w:t>
      </w:r>
      <w:r w:rsidR="00467C3F" w:rsidRPr="0027648B">
        <w:rPr>
          <w:rFonts w:ascii="Times New Roman" w:hAnsi="Times New Roman" w:cs="Times New Roman"/>
        </w:rPr>
        <w:t>5 (</w:t>
      </w:r>
      <w:r w:rsidR="00B55C2B" w:rsidRPr="0027648B">
        <w:rPr>
          <w:rFonts w:ascii="Times New Roman" w:hAnsi="Times New Roman" w:cs="Times New Roman"/>
        </w:rPr>
        <w:t>beş</w:t>
      </w:r>
      <w:r w:rsidR="00467C3F" w:rsidRPr="0027648B">
        <w:rPr>
          <w:rFonts w:ascii="Times New Roman" w:hAnsi="Times New Roman" w:cs="Times New Roman"/>
        </w:rPr>
        <w:t>)</w:t>
      </w:r>
      <w:r w:rsidR="00B55C2B" w:rsidRPr="0027648B">
        <w:rPr>
          <w:rFonts w:ascii="Times New Roman" w:hAnsi="Times New Roman" w:cs="Times New Roman"/>
        </w:rPr>
        <w:t xml:space="preserve"> iş günü içinde yanıtlanır.</w:t>
      </w:r>
    </w:p>
    <w:p w:rsidR="00B55C2B" w:rsidRPr="0027648B" w:rsidRDefault="00B55C2B" w:rsidP="0027648B">
      <w:pPr>
        <w:spacing w:after="0" w:line="276" w:lineRule="auto"/>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Bölge Temsil Kurulu yetkileri</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10-</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Bölge Temsil Kurulları, kendilerine verilen görevleri yerine getirirken Birliği temsil ederler. Bu görevlerin yerine getirilmesi sırasında Birlik adına yetkilidirler.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Bölge Temsil Kurulları, Birlik Yönetim Kurulu tarafından kendilerine verilmiş görevler dışında kalan bir konuda yapılacak işlemlerde Birlik adına hareket etmek için Birlik Yönetim Kurulundan yetki istemek zorundadırlar.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Bölge Temsil Kurulu’na resmi makamlardan gelen yazıların birer sureti derhal Birlik merkezine iletilir. Bölge Temsil Kurulu, Birlik ile yaptıkları hariç olmak üzere yaptığı yazışmaların birer örneğini Birlik merkezine iletir ve ayrıca saklar.</w:t>
      </w:r>
    </w:p>
    <w:p w:rsidR="00A4760A" w:rsidRPr="0027648B" w:rsidRDefault="00A4760A"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(4) Bölge Temsil Kurulu yetki alanı dışındaki alanları ilgilendiren hususlarda görüşme ve yazışma yapmak, Birlik Yönetim Kurulunun yetkilendirmesi ile gerçekleştirilir.</w:t>
      </w:r>
    </w:p>
    <w:p w:rsidR="00A4760A" w:rsidRPr="0027648B" w:rsidRDefault="00A4760A"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(5) Bölge Temsil Kurulu; Birlik Yönetim Kurulu tarafından açık yetki verilmedikçe, tüzel kişiliği adına kamuoyuna yönelik ilanlar veremez, ilanlara katılamaz, sosyal medya hesaplarında Birliği bağlayıcı görüş açıklayamaz.  </w:t>
      </w:r>
    </w:p>
    <w:p w:rsidR="00A4760A" w:rsidRPr="0027648B" w:rsidRDefault="00A4760A" w:rsidP="0027648B">
      <w:pPr>
        <w:spacing w:after="0" w:line="276" w:lineRule="auto"/>
        <w:ind w:firstLine="708"/>
        <w:jc w:val="both"/>
        <w:rPr>
          <w:rFonts w:ascii="Times New Roman" w:hAnsi="Times New Roman" w:cs="Times New Roman"/>
        </w:rPr>
      </w:pPr>
    </w:p>
    <w:p w:rsidR="00A4760A" w:rsidRPr="0027648B" w:rsidRDefault="00A4760A"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Bölge Temsil Kurulu Görev Dağılımı</w:t>
      </w:r>
    </w:p>
    <w:p w:rsidR="00A4760A" w:rsidRPr="0027648B" w:rsidRDefault="00A4760A"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lastRenderedPageBreak/>
        <w:t>MADDE 11-</w:t>
      </w:r>
      <w:r w:rsidRPr="0027648B">
        <w:rPr>
          <w:rFonts w:ascii="Times New Roman" w:hAnsi="Times New Roman" w:cs="Times New Roman"/>
        </w:rPr>
        <w:t xml:space="preserve"> (1) Bölge Temsil Kurulu ilk toplantısında başkan yardımcısı, genel sekreter, sayman üye ile gerekli gördüğü hususlarda görev dağılımı yapar. </w:t>
      </w:r>
    </w:p>
    <w:p w:rsidR="00A4760A" w:rsidRPr="0027648B" w:rsidRDefault="00A4760A"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Bölge Temsil Kurulunun görev dağılımı ile ilgili </w:t>
      </w:r>
      <w:r w:rsidR="00B605F1" w:rsidRPr="0027648B">
        <w:rPr>
          <w:rFonts w:ascii="Times New Roman" w:hAnsi="Times New Roman" w:cs="Times New Roman"/>
        </w:rPr>
        <w:t xml:space="preserve">unvanları kullanması zorunlu değildir. Ancak bu Yönergede yer almayan unvanlar kullanılamaz. </w:t>
      </w:r>
    </w:p>
    <w:p w:rsidR="00B55C2B" w:rsidRPr="0027648B" w:rsidRDefault="00B55C2B" w:rsidP="0027648B">
      <w:pPr>
        <w:spacing w:after="0" w:line="276" w:lineRule="auto"/>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 </w:t>
      </w:r>
      <w:r w:rsidR="0027648B">
        <w:rPr>
          <w:rFonts w:ascii="Times New Roman" w:hAnsi="Times New Roman" w:cs="Times New Roman"/>
          <w:b/>
          <w:bCs/>
        </w:rPr>
        <w:t>T</w:t>
      </w:r>
      <w:r w:rsidRPr="0027648B">
        <w:rPr>
          <w:rFonts w:ascii="Times New Roman" w:hAnsi="Times New Roman" w:cs="Times New Roman"/>
          <w:b/>
          <w:bCs/>
        </w:rPr>
        <w:t>oplantıları</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00B605F1" w:rsidRPr="0027648B">
        <w:rPr>
          <w:rFonts w:ascii="Times New Roman" w:hAnsi="Times New Roman" w:cs="Times New Roman"/>
          <w:b/>
          <w:bCs/>
        </w:rPr>
        <w:t>2</w:t>
      </w:r>
      <w:r w:rsidRPr="0027648B">
        <w:rPr>
          <w:rFonts w:ascii="Times New Roman" w:hAnsi="Times New Roman" w:cs="Times New Roman"/>
          <w:b/>
          <w:bCs/>
        </w:rPr>
        <w:t>-</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Bölge Temsil Kurulu, ayda iki kez olağan olmak üzere, Başkanın veya iki üyenin çağrısı ile olağanüstü olarak en geç çağrıyı takip eden 2</w:t>
      </w:r>
      <w:r w:rsidR="00A4760A" w:rsidRPr="0027648B">
        <w:rPr>
          <w:rFonts w:ascii="Times New Roman" w:hAnsi="Times New Roman" w:cs="Times New Roman"/>
        </w:rPr>
        <w:t>’nci</w:t>
      </w:r>
      <w:r w:rsidR="00B55C2B" w:rsidRPr="0027648B">
        <w:rPr>
          <w:rFonts w:ascii="Times New Roman" w:hAnsi="Times New Roman" w:cs="Times New Roman"/>
        </w:rPr>
        <w:t xml:space="preserve"> gün toplanır.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Toplantılar aşağıdaki hususlara uygun olarak gerçekleştirilir:</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a) </w:t>
      </w:r>
      <w:r w:rsidR="00B55C2B" w:rsidRPr="0027648B">
        <w:rPr>
          <w:rFonts w:ascii="Times New Roman" w:hAnsi="Times New Roman" w:cs="Times New Roman"/>
          <w:b/>
          <w:bCs/>
        </w:rPr>
        <w:t>Toplantı yeri</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Bölge Temsil Kurulu toplantısı, Bölge Temsil Kurulu’na ait bir binanın veya </w:t>
      </w:r>
      <w:r w:rsidR="007B6E94" w:rsidRPr="0027648B">
        <w:rPr>
          <w:rFonts w:ascii="Times New Roman" w:hAnsi="Times New Roman" w:cs="Times New Roman"/>
        </w:rPr>
        <w:t>Bölgelerarası İşbirliği Kurulu</w:t>
      </w:r>
      <w:r w:rsidRPr="0027648B">
        <w:rPr>
          <w:rFonts w:ascii="Times New Roman" w:hAnsi="Times New Roman" w:cs="Times New Roman"/>
        </w:rPr>
        <w:t>nd</w:t>
      </w:r>
      <w:r w:rsidR="009A6413" w:rsidRPr="0027648B">
        <w:rPr>
          <w:rFonts w:ascii="Times New Roman" w:hAnsi="Times New Roman" w:cs="Times New Roman"/>
        </w:rPr>
        <w:t>a</w:t>
      </w:r>
      <w:r w:rsidRPr="0027648B">
        <w:rPr>
          <w:rFonts w:ascii="Times New Roman" w:hAnsi="Times New Roman" w:cs="Times New Roman"/>
        </w:rPr>
        <w:t xml:space="preserve"> bir odanın bulunması halinde o yerde, bağımsız bir alanın bulunmaması veya Başkan ve üyelerin vereceği kararla başka bir yerde toplanır.</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 </w:t>
      </w:r>
      <w:r w:rsidR="00B55C2B" w:rsidRPr="0027648B">
        <w:rPr>
          <w:rFonts w:ascii="Times New Roman" w:hAnsi="Times New Roman" w:cs="Times New Roman"/>
          <w:b/>
          <w:bCs/>
        </w:rPr>
        <w:t>Gündem</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Olağan toplantılarda gündem Başkan tarafından belirlenir. Üyelerin her birinin gündeme eklenmesini talep ettikleri konular da gündeme eklenir.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Olağanüstü toplantılarda, toplantı talebinde bulunanların belirledikleri gündemle toplanılır.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Gündem toplantıdan en ez bir gün önce Başkan tarafından Bölge Temsil Kurulu üyelerine yazılı olarak bildirilir.</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c) </w:t>
      </w:r>
      <w:r w:rsidR="00B55C2B" w:rsidRPr="0027648B">
        <w:rPr>
          <w:rFonts w:ascii="Times New Roman" w:hAnsi="Times New Roman" w:cs="Times New Roman"/>
          <w:b/>
          <w:bCs/>
        </w:rPr>
        <w:t>Oylama</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Toplantıları Bölge Temsil Kurulu Başkanı yönetir. Başkanın olmadığı toplantılarda Başkan tarafından yetkilendirilen üye, böyle bir yetkilendirme yapılmamışsa en yaşlı üye toplantıya başkanlık yapar.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Toplantı ve karar yeter sayısı başkan dahil üye sayısının yarıdan fazlasıdır.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Toplantılarda oylama konu hakkında yeteri kadar görüşme yapıldıktan sonra el kaldırmak suretiyle yapılır.</w:t>
      </w:r>
    </w:p>
    <w:p w:rsidR="00B55C2B" w:rsidRPr="0027648B" w:rsidRDefault="00C027F2"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ç) </w:t>
      </w:r>
      <w:r w:rsidR="00B55C2B" w:rsidRPr="0027648B">
        <w:rPr>
          <w:rFonts w:ascii="Times New Roman" w:hAnsi="Times New Roman" w:cs="Times New Roman"/>
          <w:b/>
          <w:bCs/>
        </w:rPr>
        <w:t>Tutanak ve karar defteri</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Toplantı sırasında görüşülen konular ve alınan kararlar, verilen oylar da belirtilmek suretiyle tutanak altına alınır, tutanağa eklenen gündem ve tutanak toplantı sona ererken imzalanır. İmzalı tutanağın birer örneği her Bölge Temsil Kurulu üyesine Başkan tarafından toplantı sona ererken teslim edilir.</w:t>
      </w:r>
    </w:p>
    <w:p w:rsidR="00B55C2B" w:rsidRPr="0027648B" w:rsidRDefault="00B55C2B"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Her Bölge Temsil Kurulu bir karar defteri tutmak zorundadır. Karar Defteri Birlik tarafından hazırlanıp Bölge Temsil Kurulu Başkanına teslim edilir. Karar Defteri, tutanağa uygun olarak yazılıp en geç bir sonraki toplantıda her üye tarafından imzalanır.</w:t>
      </w:r>
    </w:p>
    <w:p w:rsidR="0093452E" w:rsidRPr="0027648B" w:rsidRDefault="0093452E"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Bölge Temsil Kurulu görev süresinin tamamlanması ile kendisine teslim edilmiş olan ve kendi döneminde </w:t>
      </w:r>
      <w:r w:rsidR="007B6E94" w:rsidRPr="0027648B">
        <w:rPr>
          <w:rFonts w:ascii="Times New Roman" w:hAnsi="Times New Roman" w:cs="Times New Roman"/>
        </w:rPr>
        <w:t>tutulan defter ve kayıtları göreve gelen Bölge Temsil Kurulu Başkanına seçimi takiben teslim eder.</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r w:rsidR="00227B9B" w:rsidRPr="0027648B">
        <w:rPr>
          <w:rFonts w:ascii="Times New Roman" w:hAnsi="Times New Roman" w:cs="Times New Roman"/>
        </w:rPr>
        <w:tab/>
      </w: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Kurulu’nun </w:t>
      </w:r>
      <w:r w:rsidR="009A6413" w:rsidRPr="0027648B">
        <w:rPr>
          <w:rFonts w:ascii="Times New Roman" w:hAnsi="Times New Roman" w:cs="Times New Roman"/>
          <w:b/>
          <w:bCs/>
        </w:rPr>
        <w:t>T</w:t>
      </w:r>
      <w:r w:rsidRPr="0027648B">
        <w:rPr>
          <w:rFonts w:ascii="Times New Roman" w:hAnsi="Times New Roman" w:cs="Times New Roman"/>
          <w:b/>
          <w:bCs/>
        </w:rPr>
        <w:t>emsili</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009A6413" w:rsidRPr="0027648B">
        <w:rPr>
          <w:rFonts w:ascii="Times New Roman" w:hAnsi="Times New Roman" w:cs="Times New Roman"/>
          <w:b/>
          <w:bCs/>
        </w:rPr>
        <w:t>3</w:t>
      </w:r>
      <w:r w:rsidRPr="0027648B">
        <w:rPr>
          <w:rFonts w:ascii="Times New Roman" w:hAnsi="Times New Roman" w:cs="Times New Roman"/>
          <w:b/>
          <w:bCs/>
        </w:rPr>
        <w:t>-</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 xml:space="preserve">Bölge Temsil Kurulları başkanları tarafından temsil edilir. Bölge Temsil Kurulu </w:t>
      </w:r>
      <w:r w:rsidRPr="0027648B">
        <w:rPr>
          <w:rFonts w:ascii="Times New Roman" w:hAnsi="Times New Roman" w:cs="Times New Roman"/>
        </w:rPr>
        <w:t>iş bölümü</w:t>
      </w:r>
      <w:r w:rsidR="00B55C2B" w:rsidRPr="0027648B">
        <w:rPr>
          <w:rFonts w:ascii="Times New Roman" w:hAnsi="Times New Roman" w:cs="Times New Roman"/>
        </w:rPr>
        <w:t xml:space="preserve"> kapsamında görevlendirilen Kurul üyeleri de görevleri kapsamında Bölge Temsil Kurulu’nu temsil eder.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Bölge Temsil Kurulu adına yapılacak her türlü yazışma Başkan ve en az bir üyenin imzasını taşımak zorundadır.</w:t>
      </w:r>
    </w:p>
    <w:p w:rsidR="00227B9B" w:rsidRPr="0027648B" w:rsidRDefault="00227B9B" w:rsidP="0027648B">
      <w:pPr>
        <w:spacing w:after="0" w:line="276" w:lineRule="auto"/>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 </w:t>
      </w:r>
      <w:r w:rsidR="009A6413" w:rsidRPr="0027648B">
        <w:rPr>
          <w:rFonts w:ascii="Times New Roman" w:hAnsi="Times New Roman" w:cs="Times New Roman"/>
          <w:b/>
          <w:bCs/>
        </w:rPr>
        <w:t>M</w:t>
      </w:r>
      <w:r w:rsidRPr="0027648B">
        <w:rPr>
          <w:rFonts w:ascii="Times New Roman" w:hAnsi="Times New Roman" w:cs="Times New Roman"/>
          <w:b/>
          <w:bCs/>
        </w:rPr>
        <w:t xml:space="preserve">erkezi ve </w:t>
      </w:r>
      <w:r w:rsidR="009A6413" w:rsidRPr="0027648B">
        <w:rPr>
          <w:rFonts w:ascii="Times New Roman" w:hAnsi="Times New Roman" w:cs="Times New Roman"/>
          <w:b/>
          <w:bCs/>
        </w:rPr>
        <w:t>P</w:t>
      </w:r>
      <w:r w:rsidRPr="0027648B">
        <w:rPr>
          <w:rFonts w:ascii="Times New Roman" w:hAnsi="Times New Roman" w:cs="Times New Roman"/>
          <w:b/>
          <w:bCs/>
        </w:rPr>
        <w:t>ersoneli</w:t>
      </w:r>
    </w:p>
    <w:p w:rsidR="00B55C2B" w:rsidRPr="0027648B" w:rsidRDefault="00227B9B"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009A6413" w:rsidRPr="0027648B">
        <w:rPr>
          <w:rFonts w:ascii="Times New Roman" w:hAnsi="Times New Roman" w:cs="Times New Roman"/>
          <w:b/>
          <w:bCs/>
        </w:rPr>
        <w:t>4</w:t>
      </w:r>
      <w:r w:rsidRPr="0027648B">
        <w:rPr>
          <w:rFonts w:ascii="Times New Roman" w:hAnsi="Times New Roman" w:cs="Times New Roman"/>
          <w:b/>
          <w:bCs/>
        </w:rPr>
        <w:t>-</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 xml:space="preserve">Bölge Temsil Kurulu merkezi, Birlik tarafından sağlanan bir bina veya oda veyahut alanın olması halinde orasıdır. Böyle bir bina veya oda veyahut alanın olmaması halinde Bölge </w:t>
      </w:r>
      <w:r w:rsidR="00B55C2B" w:rsidRPr="0027648B">
        <w:rPr>
          <w:rFonts w:ascii="Times New Roman" w:hAnsi="Times New Roman" w:cs="Times New Roman"/>
        </w:rPr>
        <w:lastRenderedPageBreak/>
        <w:t>Temsil Kurulu Başkanı ve üyeleri tarafından temin edilen bina veya oda veyahut alan Bölge Temsil Kurulu merkezi olarak kullanılır.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Bölge Temsil Kurulu merkezinde, Birlik tarafından temin edilen TÜRSAB tabelâsı, Türk Bayrağı, asgari olarak toplantı için masa ve evrakların saklanacağı kilitlenebilir bir dolap bulunması gerekir.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 xml:space="preserve">Bölge Temsil Kurulu personeli ihtiyaç duyulması halinde Birlik merkezi tarafından temin edilir. Bölge Temsil Kurulu’nun bağlı bulunduğu </w:t>
      </w:r>
      <w:r w:rsidR="007B6E94" w:rsidRPr="0027648B">
        <w:rPr>
          <w:rFonts w:ascii="Times New Roman" w:hAnsi="Times New Roman" w:cs="Times New Roman"/>
        </w:rPr>
        <w:t>Bölgelerarası İşbirliği Kurulu</w:t>
      </w:r>
      <w:r w:rsidR="00B55C2B" w:rsidRPr="0027648B">
        <w:rPr>
          <w:rFonts w:ascii="Times New Roman" w:hAnsi="Times New Roman" w:cs="Times New Roman"/>
        </w:rPr>
        <w:t>, Bölge Temsil Kurulu’nun personel ihtiyacını planlamak ve karşılamakla görevli ve yetkilidir.</w:t>
      </w:r>
    </w:p>
    <w:p w:rsidR="00B55C2B" w:rsidRPr="0027648B" w:rsidRDefault="00C027F2"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(4) </w:t>
      </w:r>
      <w:r w:rsidR="00B55C2B" w:rsidRPr="0027648B">
        <w:rPr>
          <w:rFonts w:ascii="Times New Roman" w:hAnsi="Times New Roman" w:cs="Times New Roman"/>
        </w:rPr>
        <w:t>Bölge Temsil Kurullarında görev yapacak personel özlük hakları ve idari olarak Bölge aracılığı ile Birlik merkezine, günlük iş ve işlemlerle ilgili olarak ise Bölge Temsil Kurulu Başkanı’na bağlı olarak çalışır.</w:t>
      </w:r>
    </w:p>
    <w:p w:rsidR="00227B9B" w:rsidRPr="0027648B" w:rsidRDefault="00227B9B" w:rsidP="0027648B">
      <w:pPr>
        <w:spacing w:after="0" w:line="276" w:lineRule="auto"/>
        <w:jc w:val="both"/>
        <w:rPr>
          <w:rFonts w:ascii="Times New Roman" w:hAnsi="Times New Roman" w:cs="Times New Roman"/>
        </w:rPr>
      </w:pPr>
    </w:p>
    <w:p w:rsidR="00B55C2B" w:rsidRPr="0027648B" w:rsidRDefault="007B6E94"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Bölgelerarası İşbirliği Kurulu</w:t>
      </w:r>
      <w:r w:rsidR="00B55C2B" w:rsidRPr="0027648B">
        <w:rPr>
          <w:rFonts w:ascii="Times New Roman" w:hAnsi="Times New Roman" w:cs="Times New Roman"/>
          <w:b/>
          <w:bCs/>
        </w:rPr>
        <w:t xml:space="preserve"> ile </w:t>
      </w:r>
      <w:r w:rsidR="009A6413" w:rsidRPr="0027648B">
        <w:rPr>
          <w:rFonts w:ascii="Times New Roman" w:hAnsi="Times New Roman" w:cs="Times New Roman"/>
          <w:b/>
          <w:bCs/>
        </w:rPr>
        <w:t>İ</w:t>
      </w:r>
      <w:r w:rsidR="00B55C2B" w:rsidRPr="0027648B">
        <w:rPr>
          <w:rFonts w:ascii="Times New Roman" w:hAnsi="Times New Roman" w:cs="Times New Roman"/>
          <w:b/>
          <w:bCs/>
        </w:rPr>
        <w:t>lişki</w:t>
      </w:r>
    </w:p>
    <w:p w:rsidR="00B55C2B" w:rsidRPr="0027648B" w:rsidRDefault="00ED25B5"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009A6413" w:rsidRPr="0027648B">
        <w:rPr>
          <w:rFonts w:ascii="Times New Roman" w:hAnsi="Times New Roman" w:cs="Times New Roman"/>
          <w:b/>
          <w:bCs/>
        </w:rPr>
        <w:t>5</w:t>
      </w:r>
      <w:r w:rsidRPr="0027648B">
        <w:rPr>
          <w:rFonts w:ascii="Times New Roman" w:hAnsi="Times New Roman" w:cs="Times New Roman"/>
          <w:b/>
          <w:bCs/>
        </w:rPr>
        <w:t>-</w:t>
      </w:r>
      <w:r w:rsidRPr="0027648B">
        <w:rPr>
          <w:rFonts w:ascii="Times New Roman" w:hAnsi="Times New Roman" w:cs="Times New Roman"/>
        </w:rPr>
        <w:t xml:space="preserve"> </w:t>
      </w:r>
      <w:r w:rsidR="00C027F2" w:rsidRPr="0027648B">
        <w:rPr>
          <w:rFonts w:ascii="Times New Roman" w:hAnsi="Times New Roman" w:cs="Times New Roman"/>
        </w:rPr>
        <w:t xml:space="preserve">(1) </w:t>
      </w:r>
      <w:r w:rsidR="00B55C2B" w:rsidRPr="0027648B">
        <w:rPr>
          <w:rFonts w:ascii="Times New Roman" w:hAnsi="Times New Roman" w:cs="Times New Roman"/>
        </w:rPr>
        <w:t xml:space="preserve">Bölge Temsil Kurulu, Başkanı aracılığı ile </w:t>
      </w:r>
      <w:r w:rsidR="007B6E94" w:rsidRPr="0027648B">
        <w:rPr>
          <w:rFonts w:ascii="Times New Roman" w:hAnsi="Times New Roman" w:cs="Times New Roman"/>
        </w:rPr>
        <w:t>Bölgelerarası İşbirliği Kurulu</w:t>
      </w:r>
      <w:r w:rsidR="00B55C2B" w:rsidRPr="0027648B">
        <w:rPr>
          <w:rFonts w:ascii="Times New Roman" w:hAnsi="Times New Roman" w:cs="Times New Roman"/>
        </w:rPr>
        <w:t>nd</w:t>
      </w:r>
      <w:r w:rsidR="007B6E94" w:rsidRPr="0027648B">
        <w:rPr>
          <w:rFonts w:ascii="Times New Roman" w:hAnsi="Times New Roman" w:cs="Times New Roman"/>
        </w:rPr>
        <w:t>a</w:t>
      </w:r>
      <w:r w:rsidR="00B55C2B" w:rsidRPr="0027648B">
        <w:rPr>
          <w:rFonts w:ascii="Times New Roman" w:hAnsi="Times New Roman" w:cs="Times New Roman"/>
        </w:rPr>
        <w:t xml:space="preserve"> temsil edilir. Başkan, </w:t>
      </w:r>
      <w:r w:rsidR="007B6E94" w:rsidRPr="0027648B">
        <w:rPr>
          <w:rFonts w:ascii="Times New Roman" w:hAnsi="Times New Roman" w:cs="Times New Roman"/>
        </w:rPr>
        <w:t>Bölgelerarası İşbirliği Kurulu</w:t>
      </w:r>
      <w:r w:rsidR="00B55C2B" w:rsidRPr="0027648B">
        <w:rPr>
          <w:rFonts w:ascii="Times New Roman" w:hAnsi="Times New Roman" w:cs="Times New Roman"/>
        </w:rPr>
        <w:t xml:space="preserve"> üyesi olarak bölgenin faaliyetlerini Bölge ile paylaşır ve bölgenin ihtiyaçlarını </w:t>
      </w:r>
      <w:r w:rsidR="007B6E94" w:rsidRPr="0027648B">
        <w:rPr>
          <w:rFonts w:ascii="Times New Roman" w:hAnsi="Times New Roman" w:cs="Times New Roman"/>
        </w:rPr>
        <w:t>Bölgelerarası İşbirliği Kurulu</w:t>
      </w:r>
      <w:r w:rsidR="00B55C2B" w:rsidRPr="0027648B">
        <w:rPr>
          <w:rFonts w:ascii="Times New Roman" w:hAnsi="Times New Roman" w:cs="Times New Roman"/>
        </w:rPr>
        <w:t>nd</w:t>
      </w:r>
      <w:r w:rsidR="007B6E94" w:rsidRPr="0027648B">
        <w:rPr>
          <w:rFonts w:ascii="Times New Roman" w:hAnsi="Times New Roman" w:cs="Times New Roman"/>
        </w:rPr>
        <w:t>a</w:t>
      </w:r>
      <w:r w:rsidR="00B55C2B" w:rsidRPr="0027648B">
        <w:rPr>
          <w:rFonts w:ascii="Times New Roman" w:hAnsi="Times New Roman" w:cs="Times New Roman"/>
        </w:rPr>
        <w:t>n talep eder.</w:t>
      </w:r>
    </w:p>
    <w:p w:rsidR="00B55C2B" w:rsidRPr="0027648B" w:rsidRDefault="00B55C2B" w:rsidP="0027648B">
      <w:pPr>
        <w:spacing w:after="0" w:line="276" w:lineRule="auto"/>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Bütçe </w:t>
      </w:r>
      <w:r w:rsidR="009A6413" w:rsidRPr="0027648B">
        <w:rPr>
          <w:rFonts w:ascii="Times New Roman" w:hAnsi="Times New Roman" w:cs="Times New Roman"/>
          <w:b/>
          <w:bCs/>
        </w:rPr>
        <w:t>K</w:t>
      </w:r>
      <w:r w:rsidRPr="0027648B">
        <w:rPr>
          <w:rFonts w:ascii="Times New Roman" w:hAnsi="Times New Roman" w:cs="Times New Roman"/>
          <w:b/>
          <w:bCs/>
        </w:rPr>
        <w:t>ullanımı</w:t>
      </w:r>
    </w:p>
    <w:p w:rsidR="00B55C2B" w:rsidRPr="0027648B" w:rsidRDefault="00ED25B5"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009A6413" w:rsidRPr="0027648B">
        <w:rPr>
          <w:rFonts w:ascii="Times New Roman" w:hAnsi="Times New Roman" w:cs="Times New Roman"/>
          <w:b/>
          <w:bCs/>
        </w:rPr>
        <w:t>6</w:t>
      </w:r>
      <w:r w:rsidRPr="0027648B">
        <w:rPr>
          <w:rFonts w:ascii="Times New Roman" w:hAnsi="Times New Roman" w:cs="Times New Roman"/>
          <w:b/>
          <w:bCs/>
        </w:rPr>
        <w:t>-</w:t>
      </w:r>
      <w:r w:rsidRPr="0027648B">
        <w:rPr>
          <w:rFonts w:ascii="Times New Roman" w:hAnsi="Times New Roman" w:cs="Times New Roman"/>
        </w:rPr>
        <w:t xml:space="preserve"> </w:t>
      </w:r>
      <w:r w:rsidR="00746D68" w:rsidRPr="0027648B">
        <w:rPr>
          <w:rFonts w:ascii="Times New Roman" w:hAnsi="Times New Roman" w:cs="Times New Roman"/>
        </w:rPr>
        <w:t xml:space="preserve">(1) </w:t>
      </w:r>
      <w:r w:rsidR="00B55C2B" w:rsidRPr="0027648B">
        <w:rPr>
          <w:rFonts w:ascii="Times New Roman" w:hAnsi="Times New Roman" w:cs="Times New Roman"/>
        </w:rPr>
        <w:t xml:space="preserve">Birlik Yönetim Kurulu tarafından bölge ve bölgelerin faaliyetleri için tahsis edilen bütçe </w:t>
      </w:r>
      <w:r w:rsidR="007B6E94" w:rsidRPr="0027648B">
        <w:rPr>
          <w:rFonts w:ascii="Times New Roman" w:hAnsi="Times New Roman" w:cs="Times New Roman"/>
        </w:rPr>
        <w:t>Bölgelerarası İşbirliği Kurulu</w:t>
      </w:r>
      <w:r w:rsidR="00B55C2B" w:rsidRPr="0027648B">
        <w:rPr>
          <w:rFonts w:ascii="Times New Roman" w:hAnsi="Times New Roman" w:cs="Times New Roman"/>
        </w:rPr>
        <w:t xml:space="preserve"> kararlarıyla kullanılır.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 xml:space="preserve">Birlik tarafından </w:t>
      </w:r>
      <w:r w:rsidR="007B6E94" w:rsidRPr="0027648B">
        <w:rPr>
          <w:rFonts w:ascii="Times New Roman" w:hAnsi="Times New Roman" w:cs="Times New Roman"/>
        </w:rPr>
        <w:t>Bölgelerarası İşbirliği Kurulu</w:t>
      </w:r>
      <w:r w:rsidR="00B55C2B" w:rsidRPr="0027648B">
        <w:rPr>
          <w:rFonts w:ascii="Times New Roman" w:hAnsi="Times New Roman" w:cs="Times New Roman"/>
        </w:rPr>
        <w:t>n</w:t>
      </w:r>
      <w:r w:rsidR="007B6E94" w:rsidRPr="0027648B">
        <w:rPr>
          <w:rFonts w:ascii="Times New Roman" w:hAnsi="Times New Roman" w:cs="Times New Roman"/>
        </w:rPr>
        <w:t>a</w:t>
      </w:r>
      <w:r w:rsidR="00B55C2B" w:rsidRPr="0027648B">
        <w:rPr>
          <w:rFonts w:ascii="Times New Roman" w:hAnsi="Times New Roman" w:cs="Times New Roman"/>
        </w:rPr>
        <w:t xml:space="preserve"> bilgi verilerek doğrudan Bölge Temsil Kurulu faaliyetleri için de bütçe tahsis edilebilir.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Bölge Temsil Kurulu tarafından yapılacak mali işlemler karar defterine alınan kararlar doğrultusunda gerçekleştirilir.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(4) </w:t>
      </w:r>
      <w:r w:rsidR="00B55C2B" w:rsidRPr="0027648B">
        <w:rPr>
          <w:rFonts w:ascii="Times New Roman" w:hAnsi="Times New Roman" w:cs="Times New Roman"/>
        </w:rPr>
        <w:t xml:space="preserve">Mali işlemler mutlak suretle vergi ve mali mevzuata uygun şekilde belgelenerek gerçekleştirilir.  </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DÖRDÜNCÜ BÖLÜM</w:t>
      </w:r>
    </w:p>
    <w:p w:rsidR="0027648B" w:rsidRDefault="0027648B" w:rsidP="0027648B">
      <w:pPr>
        <w:spacing w:after="0" w:line="276" w:lineRule="auto"/>
        <w:jc w:val="center"/>
        <w:rPr>
          <w:rFonts w:ascii="Times New Roman" w:hAnsi="Times New Roman" w:cs="Times New Roman"/>
          <w:b/>
          <w:bCs/>
        </w:rPr>
      </w:pPr>
    </w:p>
    <w:p w:rsidR="00B55C2B" w:rsidRPr="0027648B" w:rsidRDefault="00746D68" w:rsidP="0027648B">
      <w:pPr>
        <w:spacing w:after="0" w:line="276" w:lineRule="auto"/>
        <w:jc w:val="center"/>
        <w:rPr>
          <w:rFonts w:ascii="Times New Roman" w:hAnsi="Times New Roman" w:cs="Times New Roman"/>
          <w:b/>
          <w:bCs/>
        </w:rPr>
      </w:pPr>
      <w:r w:rsidRPr="0027648B">
        <w:rPr>
          <w:rFonts w:ascii="Times New Roman" w:hAnsi="Times New Roman" w:cs="Times New Roman"/>
          <w:b/>
          <w:bCs/>
        </w:rPr>
        <w:t>Bölge Temsil Kurulu Denetimi</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 </w:t>
      </w:r>
      <w:r w:rsidR="007A31A6" w:rsidRPr="0027648B">
        <w:rPr>
          <w:rFonts w:ascii="Times New Roman" w:hAnsi="Times New Roman" w:cs="Times New Roman"/>
          <w:b/>
          <w:bCs/>
        </w:rPr>
        <w:t>Faaliyet Denetimi</w:t>
      </w:r>
    </w:p>
    <w:p w:rsidR="00B55C2B" w:rsidRPr="0027648B" w:rsidRDefault="00ED25B5"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009A6413" w:rsidRPr="0027648B">
        <w:rPr>
          <w:rFonts w:ascii="Times New Roman" w:hAnsi="Times New Roman" w:cs="Times New Roman"/>
          <w:b/>
          <w:bCs/>
        </w:rPr>
        <w:t>7</w:t>
      </w:r>
      <w:r w:rsidRPr="0027648B">
        <w:rPr>
          <w:rFonts w:ascii="Times New Roman" w:hAnsi="Times New Roman" w:cs="Times New Roman"/>
          <w:b/>
          <w:bCs/>
        </w:rPr>
        <w:t>-</w:t>
      </w:r>
      <w:r w:rsidRPr="0027648B">
        <w:rPr>
          <w:rFonts w:ascii="Times New Roman" w:hAnsi="Times New Roman" w:cs="Times New Roman"/>
        </w:rPr>
        <w:t xml:space="preserve"> </w:t>
      </w:r>
      <w:r w:rsidR="00746D68" w:rsidRPr="0027648B">
        <w:rPr>
          <w:rFonts w:ascii="Times New Roman" w:hAnsi="Times New Roman" w:cs="Times New Roman"/>
        </w:rPr>
        <w:t xml:space="preserve">(1) </w:t>
      </w:r>
      <w:r w:rsidR="00B55C2B" w:rsidRPr="0027648B">
        <w:rPr>
          <w:rFonts w:ascii="Times New Roman" w:hAnsi="Times New Roman" w:cs="Times New Roman"/>
        </w:rPr>
        <w:t>Bölge Temsil Kurulları gerekli görülen hallerde ve en az yılda bir kez Birlik Yönetim Kurulu ve Yönetim Kurulu tarafından görevlendiren kişi ve kurumlarca denetlenir.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Denetim mali ve idari konularda ayrı ayrı veya birlikte yapılabilir.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Yapılacak denetim sonucunda mevzuata, Birlik Yönetim Kurulu karar ve talimatlarına aykırı bir durumun tespiti halinde Birlik Yönetim Kurulu denetimi genişletebileceği gibi sorumluları TÜRSAB Disiplin Kuruluna sevk</w:t>
      </w:r>
      <w:r w:rsidR="001A1A25" w:rsidRPr="0027648B">
        <w:rPr>
          <w:rFonts w:ascii="Times New Roman" w:hAnsi="Times New Roman" w:cs="Times New Roman"/>
        </w:rPr>
        <w:t xml:space="preserve"> </w:t>
      </w:r>
      <w:r w:rsidR="00B55C2B" w:rsidRPr="0027648B">
        <w:rPr>
          <w:rFonts w:ascii="Times New Roman" w:hAnsi="Times New Roman" w:cs="Times New Roman"/>
        </w:rPr>
        <w:t>ede</w:t>
      </w:r>
      <w:r w:rsidR="007B6E94" w:rsidRPr="0027648B">
        <w:rPr>
          <w:rFonts w:ascii="Times New Roman" w:hAnsi="Times New Roman" w:cs="Times New Roman"/>
        </w:rPr>
        <w:t>r veya yasal süreçleri başlatır.</w:t>
      </w:r>
    </w:p>
    <w:p w:rsidR="00ED25B5" w:rsidRPr="0027648B" w:rsidRDefault="00ED25B5" w:rsidP="0027648B">
      <w:pPr>
        <w:spacing w:after="0" w:line="276" w:lineRule="auto"/>
        <w:ind w:firstLine="708"/>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 </w:t>
      </w:r>
      <w:r w:rsidR="007A31A6" w:rsidRPr="0027648B">
        <w:rPr>
          <w:rFonts w:ascii="Times New Roman" w:hAnsi="Times New Roman" w:cs="Times New Roman"/>
          <w:b/>
          <w:bCs/>
        </w:rPr>
        <w:t>Mali İşlemler Denetimi</w:t>
      </w:r>
    </w:p>
    <w:p w:rsidR="00B55C2B" w:rsidRPr="0027648B" w:rsidRDefault="00ED25B5"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MADDE 1</w:t>
      </w:r>
      <w:r w:rsidR="009A6413" w:rsidRPr="0027648B">
        <w:rPr>
          <w:rFonts w:ascii="Times New Roman" w:hAnsi="Times New Roman" w:cs="Times New Roman"/>
          <w:b/>
          <w:bCs/>
        </w:rPr>
        <w:t>8</w:t>
      </w:r>
      <w:r w:rsidRPr="0027648B">
        <w:rPr>
          <w:rFonts w:ascii="Times New Roman" w:hAnsi="Times New Roman" w:cs="Times New Roman"/>
          <w:b/>
          <w:bCs/>
        </w:rPr>
        <w:t>-</w:t>
      </w:r>
      <w:r w:rsidRPr="0027648B">
        <w:rPr>
          <w:rFonts w:ascii="Times New Roman" w:hAnsi="Times New Roman" w:cs="Times New Roman"/>
        </w:rPr>
        <w:t xml:space="preserve"> </w:t>
      </w:r>
      <w:r w:rsidR="00746D68" w:rsidRPr="0027648B">
        <w:rPr>
          <w:rFonts w:ascii="Times New Roman" w:hAnsi="Times New Roman" w:cs="Times New Roman"/>
        </w:rPr>
        <w:t xml:space="preserve">(1) </w:t>
      </w:r>
      <w:r w:rsidR="00B55C2B" w:rsidRPr="0027648B">
        <w:rPr>
          <w:rFonts w:ascii="Times New Roman" w:hAnsi="Times New Roman" w:cs="Times New Roman"/>
        </w:rPr>
        <w:t>Bölge Temsil Kurulu’nun mali işlemleri Bölge ve/veya Birlik merkez mali birimleri tarafından işlem bazında ve Birlik tarafından belirlenecek dönemlerde denetlenir.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Mali işlemlerin denetimi sonucunda mali mevzuata uygunluk açısından bir kusuru ortaya koyması halinde bu kusurla ilgili Birlik nezdinde bir cezanın oluşması halinde bu ceza Bölge Temsil Kurulu Başkan ve üyeleri tarafından karşılanır.</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5154ED" w:rsidRPr="0027648B" w:rsidRDefault="005154ED" w:rsidP="0027648B">
      <w:pPr>
        <w:spacing w:after="0" w:line="276" w:lineRule="auto"/>
        <w:jc w:val="both"/>
        <w:rPr>
          <w:rFonts w:ascii="Times New Roman" w:hAnsi="Times New Roman" w:cs="Times New Roman"/>
          <w:b/>
          <w:bCs/>
        </w:rPr>
      </w:pPr>
      <w:r w:rsidRPr="0027648B">
        <w:rPr>
          <w:rFonts w:ascii="Times New Roman" w:hAnsi="Times New Roman" w:cs="Times New Roman"/>
        </w:rPr>
        <w:tab/>
      </w:r>
      <w:r w:rsidRPr="0027648B">
        <w:rPr>
          <w:rFonts w:ascii="Times New Roman" w:hAnsi="Times New Roman" w:cs="Times New Roman"/>
          <w:b/>
          <w:bCs/>
        </w:rPr>
        <w:t>Bölge Temsil Kurulu Üyeliğinin Düşmesi</w:t>
      </w:r>
    </w:p>
    <w:p w:rsidR="007E6BF7" w:rsidRPr="0027648B" w:rsidRDefault="007E6BF7" w:rsidP="0027648B">
      <w:pPr>
        <w:spacing w:after="0" w:line="276" w:lineRule="auto"/>
        <w:jc w:val="both"/>
        <w:rPr>
          <w:rFonts w:ascii="Times New Roman" w:hAnsi="Times New Roman" w:cs="Times New Roman"/>
        </w:rPr>
      </w:pPr>
      <w:r w:rsidRPr="0027648B">
        <w:rPr>
          <w:rFonts w:ascii="Times New Roman" w:hAnsi="Times New Roman" w:cs="Times New Roman"/>
          <w:b/>
          <w:bCs/>
        </w:rPr>
        <w:lastRenderedPageBreak/>
        <w:tab/>
        <w:t xml:space="preserve">MADDE 19- </w:t>
      </w:r>
      <w:r w:rsidRPr="0027648B">
        <w:rPr>
          <w:rFonts w:ascii="Times New Roman" w:hAnsi="Times New Roman" w:cs="Times New Roman"/>
        </w:rPr>
        <w:t>(1) Bölge Temsil Kuruluna seçilen kişinin üyeliği; kısıtlanması, bir aydan daha uzun süreli cezaevinde kalmasını gerektirecek bir suçtan</w:t>
      </w:r>
      <w:r w:rsidRPr="0027648B">
        <w:rPr>
          <w:rFonts w:ascii="Times New Roman" w:hAnsi="Times New Roman" w:cs="Times New Roman"/>
          <w:b/>
          <w:bCs/>
        </w:rPr>
        <w:t xml:space="preserve"> </w:t>
      </w:r>
      <w:r w:rsidRPr="0027648B">
        <w:rPr>
          <w:rFonts w:ascii="Times New Roman" w:hAnsi="Times New Roman" w:cs="Times New Roman"/>
        </w:rPr>
        <w:t>ceza alması, iflasına karar verilmesi veya temsil ve ilzama yetkili olduğu tüzel kişiliğin iflasına karar verilmesi veyahut temsilcisi olarak seçildiği seyahat acentası işletmesi ile Genel Kurula katılabilme yetkisini sağlayan ilişkisinin ortadan kalkması halinde düşer.</w:t>
      </w:r>
    </w:p>
    <w:p w:rsidR="007E6BF7" w:rsidRPr="0027648B" w:rsidRDefault="007E6BF7" w:rsidP="0027648B">
      <w:pPr>
        <w:spacing w:after="0" w:line="276" w:lineRule="auto"/>
        <w:jc w:val="both"/>
        <w:rPr>
          <w:rFonts w:ascii="Times New Roman" w:hAnsi="Times New Roman" w:cs="Times New Roman"/>
        </w:rPr>
      </w:pPr>
      <w:r w:rsidRPr="0027648B">
        <w:rPr>
          <w:rFonts w:ascii="Times New Roman" w:hAnsi="Times New Roman" w:cs="Times New Roman"/>
        </w:rPr>
        <w:tab/>
        <w:t>(2) Bölge Temsil Kurulu ile ilgili görev ve sıfatlar varsa bu görev ve sıfatlar da kendiliğinden sona erer.</w:t>
      </w:r>
    </w:p>
    <w:p w:rsidR="007E6BF7" w:rsidRPr="0027648B" w:rsidRDefault="007E6BF7" w:rsidP="0027648B">
      <w:pPr>
        <w:spacing w:after="0" w:line="276" w:lineRule="auto"/>
        <w:jc w:val="both"/>
        <w:rPr>
          <w:rFonts w:ascii="Times New Roman" w:hAnsi="Times New Roman" w:cs="Times New Roman"/>
        </w:rPr>
      </w:pPr>
      <w:r w:rsidRPr="0027648B">
        <w:rPr>
          <w:rFonts w:ascii="Times New Roman" w:hAnsi="Times New Roman" w:cs="Times New Roman"/>
        </w:rPr>
        <w:tab/>
        <w:t>(3) Bölge Temsil Kurulu Başkan ve üyelerinin üst üste iki olağan toplantıya mazeretsiz olarak katılmamaları halinde üyelikleri düşer. Bu hüküm devamsızlık durumunun Birlik Yönetim Kuruluna bildirilmesi ve Yönetim Kurulunun mazeretin varlığı hakkında soruşturma yapması sonucunda vereceği kararla uygulanır.</w:t>
      </w:r>
    </w:p>
    <w:p w:rsidR="007E6BF7" w:rsidRPr="0027648B" w:rsidRDefault="007E6BF7" w:rsidP="0027648B">
      <w:pPr>
        <w:spacing w:after="0" w:line="276" w:lineRule="auto"/>
        <w:jc w:val="both"/>
        <w:rPr>
          <w:rFonts w:ascii="Times New Roman" w:hAnsi="Times New Roman" w:cs="Times New Roman"/>
        </w:rPr>
      </w:pPr>
      <w:r w:rsidRPr="0027648B">
        <w:rPr>
          <w:rFonts w:ascii="Times New Roman" w:hAnsi="Times New Roman" w:cs="Times New Roman"/>
        </w:rPr>
        <w:tab/>
        <w:t xml:space="preserve">(4) Üyeliği düşen veya herhangi bir sebeple sona eren üye yerine sırasıyla en yüksek oyu alan yedek üye asil üyeliğe getirilir. Oyların eşitliği halinde seyahat acentası işletme belge numarası küçük olan üye göreve davet edilir. Göreve davet edilen üyenin görevi kabul etmemesi halinde bu usule göre belirlenen diğer üye davet edilir.  </w:t>
      </w:r>
    </w:p>
    <w:p w:rsidR="005154ED" w:rsidRPr="0027648B" w:rsidRDefault="007E6BF7" w:rsidP="0027648B">
      <w:pPr>
        <w:spacing w:after="0" w:line="276" w:lineRule="auto"/>
        <w:jc w:val="both"/>
        <w:rPr>
          <w:rFonts w:ascii="Times New Roman" w:hAnsi="Times New Roman" w:cs="Times New Roman"/>
        </w:rPr>
      </w:pPr>
      <w:r w:rsidRPr="0027648B">
        <w:rPr>
          <w:rFonts w:ascii="Times New Roman" w:hAnsi="Times New Roman" w:cs="Times New Roman"/>
        </w:rPr>
        <w:tab/>
        <w:t>(5) Herhangi bir sebeple tamamlanamayan Bölge Temsil Kurulu üyeliklerine Birlik Yönetim Kurulu tarafından atama yapılır.</w:t>
      </w:r>
    </w:p>
    <w:p w:rsidR="007E6BF7" w:rsidRPr="0027648B" w:rsidRDefault="007E6BF7" w:rsidP="0027648B">
      <w:pPr>
        <w:spacing w:after="0" w:line="276" w:lineRule="auto"/>
        <w:jc w:val="both"/>
        <w:rPr>
          <w:rFonts w:ascii="Times New Roman" w:hAnsi="Times New Roman" w:cs="Times New Roman"/>
        </w:rPr>
      </w:pPr>
    </w:p>
    <w:p w:rsidR="00B55C2B" w:rsidRPr="0027648B" w:rsidRDefault="00B55C2B"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 xml:space="preserve">Bölge Temsil Kurulu’nun </w:t>
      </w:r>
      <w:r w:rsidR="007A31A6" w:rsidRPr="0027648B">
        <w:rPr>
          <w:rFonts w:ascii="Times New Roman" w:hAnsi="Times New Roman" w:cs="Times New Roman"/>
          <w:b/>
          <w:bCs/>
        </w:rPr>
        <w:t>Görevden Alınması</w:t>
      </w:r>
    </w:p>
    <w:p w:rsidR="00B55C2B" w:rsidRPr="0027648B" w:rsidRDefault="00ED25B5"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 xml:space="preserve">MADDE </w:t>
      </w:r>
      <w:r w:rsidR="009A6413" w:rsidRPr="0027648B">
        <w:rPr>
          <w:rFonts w:ascii="Times New Roman" w:hAnsi="Times New Roman" w:cs="Times New Roman"/>
          <w:b/>
          <w:bCs/>
        </w:rPr>
        <w:t>20</w:t>
      </w:r>
      <w:r w:rsidRPr="0027648B">
        <w:rPr>
          <w:rFonts w:ascii="Times New Roman" w:hAnsi="Times New Roman" w:cs="Times New Roman"/>
          <w:b/>
          <w:bCs/>
        </w:rPr>
        <w:t>-</w:t>
      </w:r>
      <w:r w:rsidRPr="0027648B">
        <w:rPr>
          <w:rFonts w:ascii="Times New Roman" w:hAnsi="Times New Roman" w:cs="Times New Roman"/>
        </w:rPr>
        <w:t xml:space="preserve"> </w:t>
      </w:r>
      <w:r w:rsidR="00746D68" w:rsidRPr="0027648B">
        <w:rPr>
          <w:rFonts w:ascii="Times New Roman" w:hAnsi="Times New Roman" w:cs="Times New Roman"/>
        </w:rPr>
        <w:t xml:space="preserve">(1) </w:t>
      </w:r>
      <w:r w:rsidR="00B55C2B" w:rsidRPr="0027648B">
        <w:rPr>
          <w:rFonts w:ascii="Times New Roman" w:hAnsi="Times New Roman" w:cs="Times New Roman"/>
        </w:rPr>
        <w:t>Bölge Temsil Kurulu Başkan veya üyesinin meslek ilkelerine, mevzuata ve Birlik karar ve talimatlarına aykırı davrandığının tespiti halinde Birlik Yönetim Kurulu ilgili kişi veya kişileri Disiplin Kuruluna sevk ederken disiplin soruşturmasının sonuna kadar geçici olarak ve tedbiren Bölge Temsil Kurulu’ndaki görevinden alabilir.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(2) </w:t>
      </w:r>
      <w:r w:rsidR="00B55C2B" w:rsidRPr="0027648B">
        <w:rPr>
          <w:rFonts w:ascii="Times New Roman" w:hAnsi="Times New Roman" w:cs="Times New Roman"/>
        </w:rPr>
        <w:t>Geçici olarak görevden alınan Başkan veya üyenin yerine yedek üyelerden en çok oyu alan geçici olarak görev yapmak üzere Bölge Temsil Kurulu’na dâhil olur.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(3) </w:t>
      </w:r>
      <w:r w:rsidR="00B55C2B" w:rsidRPr="0027648B">
        <w:rPr>
          <w:rFonts w:ascii="Times New Roman" w:hAnsi="Times New Roman" w:cs="Times New Roman"/>
        </w:rPr>
        <w:t>Disiplin soruşturması sonunda ilgili kişi hakkında cezaya mahal olmadığına ilişkin karar verilmesi halinde görevden alınan kişi veya kişiler görevlerine iade olunur. Yerlerine çağrılmış yedek üye yeniden yedek üyeliğe döner.</w:t>
      </w:r>
    </w:p>
    <w:p w:rsidR="00B55C2B" w:rsidRPr="0027648B" w:rsidRDefault="00746D68" w:rsidP="0027648B">
      <w:pPr>
        <w:spacing w:after="0" w:line="276" w:lineRule="auto"/>
        <w:ind w:firstLine="708"/>
        <w:jc w:val="both"/>
        <w:rPr>
          <w:rFonts w:ascii="Times New Roman" w:hAnsi="Times New Roman" w:cs="Times New Roman"/>
        </w:rPr>
      </w:pPr>
      <w:r w:rsidRPr="0027648B">
        <w:rPr>
          <w:rFonts w:ascii="Times New Roman" w:hAnsi="Times New Roman" w:cs="Times New Roman"/>
        </w:rPr>
        <w:t xml:space="preserve">(4) </w:t>
      </w:r>
      <w:r w:rsidR="00B55C2B" w:rsidRPr="0027648B">
        <w:rPr>
          <w:rFonts w:ascii="Times New Roman" w:hAnsi="Times New Roman" w:cs="Times New Roman"/>
        </w:rPr>
        <w:t>Disiplin soruşturması sonunda ceza alan Bölge Temsil Kurulu Başkan veya üyelerinin Bölge Temsil Kurulu üyelikleri başkaca bir karara gerek olmaksızın sona erer.</w:t>
      </w:r>
    </w:p>
    <w:p w:rsidR="00B55C2B" w:rsidRPr="0027648B" w:rsidRDefault="00B55C2B" w:rsidP="0027648B">
      <w:pPr>
        <w:spacing w:after="0" w:line="276" w:lineRule="auto"/>
        <w:jc w:val="both"/>
        <w:rPr>
          <w:rFonts w:ascii="Times New Roman" w:hAnsi="Times New Roman" w:cs="Times New Roman"/>
        </w:rPr>
      </w:pPr>
      <w:r w:rsidRPr="0027648B">
        <w:rPr>
          <w:rFonts w:ascii="Times New Roman" w:hAnsi="Times New Roman" w:cs="Times New Roman"/>
        </w:rPr>
        <w:t xml:space="preserve"> </w:t>
      </w:r>
    </w:p>
    <w:p w:rsidR="007B6E94" w:rsidRPr="0027648B" w:rsidRDefault="007B6E94" w:rsidP="0027648B">
      <w:pPr>
        <w:spacing w:after="0" w:line="276" w:lineRule="auto"/>
        <w:jc w:val="both"/>
        <w:rPr>
          <w:rFonts w:ascii="Times New Roman" w:hAnsi="Times New Roman" w:cs="Times New Roman"/>
          <w:b/>
          <w:bCs/>
        </w:rPr>
      </w:pPr>
      <w:r w:rsidRPr="0027648B">
        <w:rPr>
          <w:rFonts w:ascii="Times New Roman" w:hAnsi="Times New Roman" w:cs="Times New Roman"/>
        </w:rPr>
        <w:tab/>
      </w:r>
      <w:r w:rsidRPr="0027648B">
        <w:rPr>
          <w:rFonts w:ascii="Times New Roman" w:hAnsi="Times New Roman" w:cs="Times New Roman"/>
          <w:b/>
          <w:bCs/>
        </w:rPr>
        <w:t>Diğer Hükümler</w:t>
      </w:r>
    </w:p>
    <w:p w:rsidR="007B6E94" w:rsidRPr="0027648B" w:rsidRDefault="007B6E94" w:rsidP="0027648B">
      <w:pPr>
        <w:spacing w:after="0" w:line="276" w:lineRule="auto"/>
        <w:jc w:val="both"/>
        <w:rPr>
          <w:rFonts w:ascii="Times New Roman" w:hAnsi="Times New Roman" w:cs="Times New Roman"/>
        </w:rPr>
      </w:pPr>
      <w:r w:rsidRPr="0027648B">
        <w:rPr>
          <w:rFonts w:ascii="Times New Roman" w:hAnsi="Times New Roman" w:cs="Times New Roman"/>
          <w:b/>
          <w:bCs/>
        </w:rPr>
        <w:tab/>
        <w:t>MADDE 2</w:t>
      </w:r>
      <w:r w:rsidR="009A6413" w:rsidRPr="0027648B">
        <w:rPr>
          <w:rFonts w:ascii="Times New Roman" w:hAnsi="Times New Roman" w:cs="Times New Roman"/>
          <w:b/>
          <w:bCs/>
        </w:rPr>
        <w:t>1</w:t>
      </w:r>
      <w:r w:rsidRPr="0027648B">
        <w:rPr>
          <w:rFonts w:ascii="Times New Roman" w:hAnsi="Times New Roman" w:cs="Times New Roman"/>
          <w:b/>
          <w:bCs/>
        </w:rPr>
        <w:t>-</w:t>
      </w:r>
      <w:r w:rsidRPr="0027648B">
        <w:rPr>
          <w:rFonts w:ascii="Times New Roman" w:hAnsi="Times New Roman" w:cs="Times New Roman"/>
        </w:rPr>
        <w:t xml:space="preserve"> (1) Bu Yönergede hüküm bulunmayan hallerde Seyahat Acentaları Birliği Yönetmeliğinin ilgili hükümleri kıyasen uygulanır. </w:t>
      </w:r>
    </w:p>
    <w:p w:rsidR="007B6E94" w:rsidRPr="0027648B" w:rsidRDefault="007B6E94" w:rsidP="0027648B">
      <w:pPr>
        <w:spacing w:after="0" w:line="276" w:lineRule="auto"/>
        <w:jc w:val="both"/>
        <w:rPr>
          <w:rFonts w:ascii="Times New Roman" w:hAnsi="Times New Roman" w:cs="Times New Roman"/>
        </w:rPr>
      </w:pPr>
      <w:r w:rsidRPr="0027648B">
        <w:rPr>
          <w:rFonts w:ascii="Times New Roman" w:hAnsi="Times New Roman" w:cs="Times New Roman"/>
        </w:rPr>
        <w:tab/>
        <w:t>(2) Birlik Yönetim Kurulu, iç tüzükte bulunmayan hususlarla ilgili olarak Yönergede gerekli değişiklikleri yapmaya yetkilidir.</w:t>
      </w:r>
    </w:p>
    <w:p w:rsidR="007B6E94" w:rsidRPr="0027648B" w:rsidRDefault="007B6E94" w:rsidP="0027648B">
      <w:pPr>
        <w:spacing w:after="0" w:line="276" w:lineRule="auto"/>
        <w:jc w:val="both"/>
        <w:rPr>
          <w:rFonts w:ascii="Times New Roman" w:hAnsi="Times New Roman" w:cs="Times New Roman"/>
        </w:rPr>
      </w:pPr>
      <w:r w:rsidRPr="0027648B">
        <w:rPr>
          <w:rFonts w:ascii="Times New Roman" w:hAnsi="Times New Roman" w:cs="Times New Roman"/>
        </w:rPr>
        <w:tab/>
        <w:t xml:space="preserve"> </w:t>
      </w:r>
    </w:p>
    <w:p w:rsidR="007B6E94" w:rsidRPr="0027648B" w:rsidRDefault="001A1A25" w:rsidP="0027648B">
      <w:pPr>
        <w:spacing w:after="0" w:line="276" w:lineRule="auto"/>
        <w:ind w:firstLine="708"/>
        <w:jc w:val="both"/>
        <w:rPr>
          <w:rFonts w:ascii="Times New Roman" w:hAnsi="Times New Roman" w:cs="Times New Roman"/>
          <w:b/>
          <w:bCs/>
        </w:rPr>
      </w:pPr>
      <w:r w:rsidRPr="0027648B">
        <w:rPr>
          <w:rFonts w:ascii="Times New Roman" w:hAnsi="Times New Roman" w:cs="Times New Roman"/>
          <w:b/>
          <w:bCs/>
        </w:rPr>
        <w:t>Geçici</w:t>
      </w:r>
      <w:r w:rsidR="007B6E94" w:rsidRPr="0027648B">
        <w:rPr>
          <w:rFonts w:ascii="Times New Roman" w:hAnsi="Times New Roman" w:cs="Times New Roman"/>
          <w:b/>
          <w:bCs/>
        </w:rPr>
        <w:t xml:space="preserve"> Hükümler</w:t>
      </w:r>
    </w:p>
    <w:p w:rsidR="00B55C2B" w:rsidRPr="0027648B" w:rsidRDefault="00ED25B5" w:rsidP="0027648B">
      <w:pPr>
        <w:spacing w:after="0" w:line="276" w:lineRule="auto"/>
        <w:ind w:firstLine="708"/>
        <w:jc w:val="both"/>
        <w:rPr>
          <w:rFonts w:ascii="Times New Roman" w:hAnsi="Times New Roman" w:cs="Times New Roman"/>
        </w:rPr>
      </w:pPr>
      <w:r w:rsidRPr="0027648B">
        <w:rPr>
          <w:rFonts w:ascii="Times New Roman" w:hAnsi="Times New Roman" w:cs="Times New Roman"/>
          <w:b/>
          <w:bCs/>
        </w:rPr>
        <w:t xml:space="preserve">MADDE </w:t>
      </w:r>
      <w:r w:rsidR="009A6413" w:rsidRPr="0027648B">
        <w:rPr>
          <w:rFonts w:ascii="Times New Roman" w:hAnsi="Times New Roman" w:cs="Times New Roman"/>
          <w:b/>
          <w:bCs/>
        </w:rPr>
        <w:t>22</w:t>
      </w:r>
      <w:r w:rsidRPr="0027648B">
        <w:rPr>
          <w:rFonts w:ascii="Times New Roman" w:hAnsi="Times New Roman" w:cs="Times New Roman"/>
          <w:b/>
          <w:bCs/>
        </w:rPr>
        <w:t>-</w:t>
      </w:r>
      <w:r w:rsidRPr="0027648B">
        <w:rPr>
          <w:rFonts w:ascii="Times New Roman" w:hAnsi="Times New Roman" w:cs="Times New Roman"/>
        </w:rPr>
        <w:t xml:space="preserve"> </w:t>
      </w:r>
      <w:r w:rsidR="007B6E94" w:rsidRPr="0027648B">
        <w:rPr>
          <w:rFonts w:ascii="Times New Roman" w:hAnsi="Times New Roman" w:cs="Times New Roman"/>
        </w:rPr>
        <w:t xml:space="preserve">(1) Mevzuata uygun iç tüzüğün Genel Kurulda kabul edilip yürürlüğe girmesine değin </w:t>
      </w:r>
      <w:r w:rsidR="009A6413" w:rsidRPr="0027648B">
        <w:rPr>
          <w:rFonts w:ascii="Times New Roman" w:hAnsi="Times New Roman" w:cs="Times New Roman"/>
        </w:rPr>
        <w:t>işbu iç yönerge hükümleri, iç tüzük hükümleri niteliğindedir. Yönetmelik öncesi yürü</w:t>
      </w:r>
      <w:r w:rsidR="0027648B">
        <w:rPr>
          <w:rFonts w:ascii="Times New Roman" w:hAnsi="Times New Roman" w:cs="Times New Roman"/>
        </w:rPr>
        <w:t>r</w:t>
      </w:r>
      <w:r w:rsidR="009A6413" w:rsidRPr="0027648B">
        <w:rPr>
          <w:rFonts w:ascii="Times New Roman" w:hAnsi="Times New Roman" w:cs="Times New Roman"/>
        </w:rPr>
        <w:t>lükte olan iç tüzüğün bu yönergeye aykırı hükümleri yürürlükten kaldırılmıştır</w:t>
      </w:r>
    </w:p>
    <w:sectPr w:rsidR="00B55C2B" w:rsidRPr="00276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EE2"/>
    <w:multiLevelType w:val="hybridMultilevel"/>
    <w:tmpl w:val="1646CF52"/>
    <w:lvl w:ilvl="0" w:tplc="606A365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0804241C"/>
    <w:multiLevelType w:val="hybridMultilevel"/>
    <w:tmpl w:val="905ECB04"/>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8695518"/>
    <w:multiLevelType w:val="hybridMultilevel"/>
    <w:tmpl w:val="64044958"/>
    <w:lvl w:ilvl="0" w:tplc="A974512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5217CC"/>
    <w:multiLevelType w:val="hybridMultilevel"/>
    <w:tmpl w:val="296EBFA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2B"/>
    <w:rsid w:val="001A1A25"/>
    <w:rsid w:val="00227B9B"/>
    <w:rsid w:val="00246EBA"/>
    <w:rsid w:val="0027648B"/>
    <w:rsid w:val="002E592D"/>
    <w:rsid w:val="00314B54"/>
    <w:rsid w:val="00326662"/>
    <w:rsid w:val="00467C3F"/>
    <w:rsid w:val="004C21E1"/>
    <w:rsid w:val="004C5D51"/>
    <w:rsid w:val="005154ED"/>
    <w:rsid w:val="00557C3D"/>
    <w:rsid w:val="00692D17"/>
    <w:rsid w:val="006A1E7E"/>
    <w:rsid w:val="00712F4F"/>
    <w:rsid w:val="00746D68"/>
    <w:rsid w:val="007A31A6"/>
    <w:rsid w:val="007B6E94"/>
    <w:rsid w:val="007E6BF7"/>
    <w:rsid w:val="0093452E"/>
    <w:rsid w:val="009A6413"/>
    <w:rsid w:val="00A4760A"/>
    <w:rsid w:val="00A84DB0"/>
    <w:rsid w:val="00AD6D93"/>
    <w:rsid w:val="00AD7869"/>
    <w:rsid w:val="00AF549C"/>
    <w:rsid w:val="00B55C2B"/>
    <w:rsid w:val="00B605F1"/>
    <w:rsid w:val="00BB113D"/>
    <w:rsid w:val="00C027F2"/>
    <w:rsid w:val="00CA6A6A"/>
    <w:rsid w:val="00CC1F9E"/>
    <w:rsid w:val="00CD4DA0"/>
    <w:rsid w:val="00D63CCD"/>
    <w:rsid w:val="00ED25B5"/>
    <w:rsid w:val="00F2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9DB9"/>
  <w15:chartTrackingRefBased/>
  <w15:docId w15:val="{079BE15D-2B7C-4EF3-BA10-57037262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7B9B"/>
    <w:pPr>
      <w:ind w:left="720"/>
      <w:contextualSpacing/>
    </w:pPr>
  </w:style>
  <w:style w:type="paragraph" w:styleId="BalonMetni">
    <w:name w:val="Balloon Text"/>
    <w:basedOn w:val="Normal"/>
    <w:link w:val="BalonMetniChar"/>
    <w:uiPriority w:val="99"/>
    <w:semiHidden/>
    <w:unhideWhenUsed/>
    <w:rsid w:val="007A31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3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FBBC-26C8-467A-9007-68255392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3634</Words>
  <Characters>20719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Merve Ongun</cp:lastModifiedBy>
  <cp:revision>4</cp:revision>
  <cp:lastPrinted>2019-09-12T11:22:00Z</cp:lastPrinted>
  <dcterms:created xsi:type="dcterms:W3CDTF">2019-12-04T10:59:00Z</dcterms:created>
  <dcterms:modified xsi:type="dcterms:W3CDTF">2020-01-21T11:29:00Z</dcterms:modified>
</cp:coreProperties>
</file>